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A4" w:rsidRPr="00053AE8" w:rsidRDefault="00C10DA4" w:rsidP="004571CF">
      <w:pPr>
        <w:shd w:val="clear" w:color="auto" w:fill="FFFFFF"/>
        <w:spacing w:before="230" w:line="360" w:lineRule="auto"/>
        <w:ind w:left="19" w:right="317" w:firstLine="235"/>
        <w:jc w:val="center"/>
        <w:rPr>
          <w:rFonts w:ascii="Times New Roman" w:hAnsi="Times New Roman" w:cs="Times New Roman"/>
          <w:b/>
          <w:bCs/>
          <w:iCs/>
          <w:sz w:val="24"/>
          <w:szCs w:val="24"/>
        </w:rPr>
      </w:pPr>
      <w:r w:rsidRPr="00053AE8">
        <w:rPr>
          <w:rFonts w:ascii="Times New Roman" w:hAnsi="Times New Roman" w:cs="Times New Roman"/>
          <w:b/>
          <w:bCs/>
          <w:iCs/>
          <w:sz w:val="24"/>
          <w:szCs w:val="24"/>
        </w:rPr>
        <w:t>Т.П. Елисеева,  Д.Н. Сущик</w:t>
      </w:r>
    </w:p>
    <w:p w:rsidR="00C10DA4" w:rsidRPr="00053AE8" w:rsidRDefault="00C10DA4" w:rsidP="004571CF">
      <w:pPr>
        <w:shd w:val="clear" w:color="auto" w:fill="FFFFFF"/>
        <w:spacing w:before="230" w:line="360" w:lineRule="auto"/>
        <w:ind w:left="19" w:right="317" w:firstLine="235"/>
        <w:jc w:val="both"/>
        <w:rPr>
          <w:rFonts w:ascii="Times New Roman" w:hAnsi="Times New Roman" w:cs="Times New Roman"/>
          <w:sz w:val="24"/>
          <w:szCs w:val="24"/>
        </w:rPr>
      </w:pPr>
      <w:r w:rsidRPr="00053AE8">
        <w:rPr>
          <w:rFonts w:ascii="Times New Roman" w:hAnsi="Times New Roman" w:cs="Times New Roman"/>
          <w:sz w:val="24"/>
          <w:szCs w:val="24"/>
        </w:rPr>
        <w:t xml:space="preserve">Южно-Российский государственный университет экономики и сервиса </w:t>
      </w:r>
    </w:p>
    <w:p w:rsidR="00053AE8" w:rsidRPr="00053AE8" w:rsidRDefault="00053AE8" w:rsidP="00053AE8">
      <w:pPr>
        <w:shd w:val="clear" w:color="auto" w:fill="FFFFFF"/>
        <w:spacing w:before="230" w:line="360" w:lineRule="auto"/>
        <w:ind w:left="19" w:right="317" w:firstLine="235"/>
        <w:jc w:val="both"/>
        <w:rPr>
          <w:rFonts w:ascii="Times New Roman" w:hAnsi="Times New Roman" w:cs="Times New Roman"/>
          <w:b/>
          <w:bCs/>
          <w:sz w:val="24"/>
          <w:szCs w:val="24"/>
        </w:rPr>
      </w:pPr>
      <w:r w:rsidRPr="00053AE8">
        <w:rPr>
          <w:rFonts w:ascii="Times New Roman" w:hAnsi="Times New Roman" w:cs="Times New Roman"/>
          <w:b/>
          <w:bCs/>
          <w:sz w:val="24"/>
          <w:szCs w:val="24"/>
        </w:rPr>
        <w:t>Формирование и развитие инфраструктуры системы поддержки развития малого и среднего бизнеса в сфере услуг</w:t>
      </w:r>
    </w:p>
    <w:p w:rsidR="00C10DA4" w:rsidRPr="00053AE8" w:rsidRDefault="00C10DA4" w:rsidP="004571CF">
      <w:pPr>
        <w:shd w:val="clear" w:color="auto" w:fill="FFFFFF"/>
        <w:spacing w:before="230" w:line="360" w:lineRule="auto"/>
        <w:ind w:left="19" w:right="317" w:firstLine="235"/>
        <w:jc w:val="both"/>
        <w:rPr>
          <w:rFonts w:ascii="Times New Roman" w:hAnsi="Times New Roman" w:cs="Times New Roman"/>
          <w:sz w:val="24"/>
          <w:szCs w:val="24"/>
        </w:rPr>
      </w:pPr>
    </w:p>
    <w:p w:rsidR="00C10DA4" w:rsidRPr="00053AE8" w:rsidRDefault="00C10DA4" w:rsidP="00FA1C7E">
      <w:pPr>
        <w:spacing w:line="360" w:lineRule="auto"/>
        <w:ind w:firstLine="709"/>
        <w:jc w:val="both"/>
        <w:rPr>
          <w:rFonts w:ascii="Times New Roman" w:hAnsi="Times New Roman" w:cs="Times New Roman"/>
          <w:sz w:val="24"/>
          <w:szCs w:val="24"/>
        </w:rPr>
      </w:pPr>
      <w:r w:rsidRPr="00053AE8">
        <w:rPr>
          <w:rFonts w:ascii="Times New Roman" w:hAnsi="Times New Roman" w:cs="Times New Roman"/>
          <w:sz w:val="24"/>
          <w:szCs w:val="24"/>
        </w:rPr>
        <w:t>Малое предпринимательство исторически представляло собой самостоятельную хозяйственную деятельность, ориентированную на локальный рынок товаров и услуг. Под малым бизнесом обычно понимается совокупность мелких самостоятельных экономических субъектов рынка, которые не входят в состав монополистических объединений и не занимают в хозяйственном отношении к ним подчиненного или зависимого положения.</w:t>
      </w:r>
    </w:p>
    <w:p w:rsidR="00C10DA4" w:rsidRPr="00053AE8" w:rsidRDefault="00C10DA4" w:rsidP="00E2255F">
      <w:pPr>
        <w:spacing w:line="360" w:lineRule="auto"/>
        <w:ind w:right="-82" w:firstLine="720"/>
        <w:jc w:val="both"/>
        <w:rPr>
          <w:rFonts w:ascii="Times New Roman" w:hAnsi="Times New Roman" w:cs="Times New Roman"/>
          <w:sz w:val="24"/>
          <w:szCs w:val="24"/>
        </w:rPr>
      </w:pPr>
      <w:r w:rsidRPr="00053AE8">
        <w:rPr>
          <w:rFonts w:ascii="Times New Roman" w:hAnsi="Times New Roman" w:cs="Times New Roman"/>
          <w:sz w:val="24"/>
          <w:szCs w:val="24"/>
        </w:rPr>
        <w:t>Малый бизнес, это коммерческая деятельность юридически самостоятельных малых субъектов рыночной экономики, представляющая собой одну из наиболее гибких форм хозяйствования и направленная на демонополизацию экономики крупными предприятиями. Основной составляющей малого бизнеса являются малые предприятия, имеющие разную форму собственности. Малое предприятие, это предприятие, масштаб и организационно-правовая форма которого определяются и ограничиваются действующим законодательством.</w:t>
      </w:r>
    </w:p>
    <w:p w:rsidR="00C10DA4" w:rsidRPr="00053AE8" w:rsidRDefault="00C10DA4" w:rsidP="00E2255F">
      <w:pPr>
        <w:spacing w:line="360" w:lineRule="auto"/>
        <w:ind w:right="-82" w:firstLine="720"/>
        <w:jc w:val="both"/>
        <w:rPr>
          <w:rFonts w:ascii="Times New Roman" w:hAnsi="Times New Roman" w:cs="Times New Roman"/>
          <w:sz w:val="24"/>
          <w:szCs w:val="24"/>
        </w:rPr>
      </w:pPr>
      <w:r w:rsidRPr="00053AE8">
        <w:rPr>
          <w:rFonts w:ascii="Times New Roman" w:hAnsi="Times New Roman" w:cs="Times New Roman"/>
          <w:sz w:val="24"/>
          <w:szCs w:val="24"/>
        </w:rPr>
        <w:t>Согласно закону «О государственной поддержке малого предпринимательства в Российской Федерации» установлен предельный уровень численности персонала по различным сферам деятельности. Кроме критерия численности используется и показатель доли численности государства или других юридических или физических лиц в уставном капитале предприятия. В таблице 1 систематизированы данные по числу малых и средних форм предпринимательской деятельности и численности работников в сфере услуг по субъектам Российской Федерации за 2008-2010 гг.</w:t>
      </w:r>
    </w:p>
    <w:p w:rsidR="00C10DA4" w:rsidRPr="00053AE8" w:rsidRDefault="00C10DA4" w:rsidP="004E0015">
      <w:pPr>
        <w:ind w:firstLine="720"/>
        <w:jc w:val="both"/>
        <w:rPr>
          <w:rFonts w:ascii="Times New Roman" w:hAnsi="Times New Roman" w:cs="Times New Roman"/>
          <w:sz w:val="24"/>
          <w:szCs w:val="24"/>
        </w:rPr>
      </w:pPr>
      <w:r w:rsidRPr="00053AE8">
        <w:rPr>
          <w:rFonts w:ascii="Times New Roman" w:hAnsi="Times New Roman" w:cs="Times New Roman"/>
          <w:sz w:val="24"/>
          <w:szCs w:val="24"/>
        </w:rPr>
        <w:t>Таблица 1 - Число малых и средних форм предпринимательской деятельности и численность работников в сфере услуг по субъектам Российской Федерации за 2008-2010 гг.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347"/>
        <w:gridCol w:w="1334"/>
        <w:gridCol w:w="1347"/>
        <w:gridCol w:w="1334"/>
        <w:gridCol w:w="1348"/>
        <w:gridCol w:w="1335"/>
      </w:tblGrid>
      <w:tr w:rsidR="00C10DA4" w:rsidRPr="00053AE8">
        <w:tc>
          <w:tcPr>
            <w:tcW w:w="1418" w:type="dxa"/>
            <w:vMerge w:val="restart"/>
          </w:tcPr>
          <w:p w:rsidR="00C10DA4" w:rsidRPr="00053AE8" w:rsidRDefault="00C10DA4" w:rsidP="004874CE">
            <w:pPr>
              <w:spacing w:line="240" w:lineRule="auto"/>
              <w:rPr>
                <w:rFonts w:ascii="Times New Roman" w:hAnsi="Times New Roman" w:cs="Times New Roman"/>
                <w:sz w:val="24"/>
                <w:szCs w:val="24"/>
              </w:rPr>
            </w:pPr>
          </w:p>
        </w:tc>
        <w:tc>
          <w:tcPr>
            <w:tcW w:w="2681" w:type="dxa"/>
            <w:gridSpan w:val="2"/>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2008</w:t>
            </w:r>
          </w:p>
        </w:tc>
        <w:tc>
          <w:tcPr>
            <w:tcW w:w="2681" w:type="dxa"/>
            <w:gridSpan w:val="2"/>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2009</w:t>
            </w:r>
          </w:p>
        </w:tc>
        <w:tc>
          <w:tcPr>
            <w:tcW w:w="2683" w:type="dxa"/>
            <w:gridSpan w:val="2"/>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2010</w:t>
            </w:r>
          </w:p>
        </w:tc>
      </w:tr>
      <w:tr w:rsidR="00C10DA4" w:rsidRPr="00053AE8">
        <w:tc>
          <w:tcPr>
            <w:tcW w:w="1418" w:type="dxa"/>
            <w:vMerge/>
          </w:tcPr>
          <w:p w:rsidR="00C10DA4" w:rsidRPr="00053AE8" w:rsidRDefault="00C10DA4" w:rsidP="004874CE">
            <w:pPr>
              <w:spacing w:line="240" w:lineRule="auto"/>
              <w:rPr>
                <w:rFonts w:ascii="Times New Roman" w:hAnsi="Times New Roman" w:cs="Times New Roman"/>
                <w:sz w:val="24"/>
                <w:szCs w:val="24"/>
              </w:rPr>
            </w:pP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Ед.</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w:t>
            </w: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Ед.</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w:t>
            </w:r>
          </w:p>
        </w:tc>
        <w:tc>
          <w:tcPr>
            <w:tcW w:w="1348"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Ед.</w:t>
            </w:r>
          </w:p>
        </w:tc>
        <w:tc>
          <w:tcPr>
            <w:tcW w:w="1335"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w:t>
            </w:r>
          </w:p>
        </w:tc>
      </w:tr>
      <w:tr w:rsidR="00C10DA4" w:rsidRPr="00053AE8">
        <w:tc>
          <w:tcPr>
            <w:tcW w:w="1418"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Малые предприятия</w:t>
            </w: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161622</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12,0</w:t>
            </w: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177262</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11,1</w:t>
            </w:r>
          </w:p>
        </w:tc>
        <w:tc>
          <w:tcPr>
            <w:tcW w:w="1348"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195123</w:t>
            </w:r>
          </w:p>
        </w:tc>
        <w:tc>
          <w:tcPr>
            <w:tcW w:w="1335"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10,5</w:t>
            </w:r>
          </w:p>
        </w:tc>
      </w:tr>
      <w:tr w:rsidR="00C10DA4" w:rsidRPr="00053AE8">
        <w:tc>
          <w:tcPr>
            <w:tcW w:w="1418"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Средние</w:t>
            </w:r>
          </w:p>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предприятия</w:t>
            </w: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4281</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24,6</w:t>
            </w: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5276</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29,3</w:t>
            </w:r>
          </w:p>
        </w:tc>
        <w:tc>
          <w:tcPr>
            <w:tcW w:w="1348"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5342</w:t>
            </w:r>
          </w:p>
        </w:tc>
        <w:tc>
          <w:tcPr>
            <w:tcW w:w="1335"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28,3</w:t>
            </w:r>
          </w:p>
        </w:tc>
      </w:tr>
      <w:tr w:rsidR="00C10DA4" w:rsidRPr="00053AE8">
        <w:tc>
          <w:tcPr>
            <w:tcW w:w="9463" w:type="dxa"/>
            <w:gridSpan w:val="7"/>
          </w:tcPr>
          <w:p w:rsidR="00C10DA4" w:rsidRPr="00053AE8" w:rsidRDefault="00C10DA4" w:rsidP="004874CE">
            <w:pPr>
              <w:spacing w:line="240" w:lineRule="auto"/>
              <w:jc w:val="center"/>
              <w:rPr>
                <w:rFonts w:ascii="Times New Roman" w:hAnsi="Times New Roman" w:cs="Times New Roman"/>
                <w:sz w:val="24"/>
                <w:szCs w:val="24"/>
              </w:rPr>
            </w:pPr>
            <w:r w:rsidRPr="00053AE8">
              <w:rPr>
                <w:rFonts w:ascii="Times New Roman" w:hAnsi="Times New Roman" w:cs="Times New Roman"/>
                <w:sz w:val="24"/>
                <w:szCs w:val="24"/>
              </w:rPr>
              <w:lastRenderedPageBreak/>
              <w:t>Численность работников</w:t>
            </w:r>
          </w:p>
        </w:tc>
      </w:tr>
      <w:tr w:rsidR="00C10DA4" w:rsidRPr="00053AE8">
        <w:tc>
          <w:tcPr>
            <w:tcW w:w="1418" w:type="dxa"/>
          </w:tcPr>
          <w:p w:rsidR="00C10DA4" w:rsidRPr="00053AE8" w:rsidRDefault="00C10DA4" w:rsidP="004874CE">
            <w:pPr>
              <w:spacing w:line="240" w:lineRule="auto"/>
              <w:rPr>
                <w:rFonts w:ascii="Times New Roman" w:hAnsi="Times New Roman" w:cs="Times New Roman"/>
                <w:sz w:val="24"/>
                <w:szCs w:val="24"/>
              </w:rPr>
            </w:pP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Тыс</w:t>
            </w:r>
            <w:proofErr w:type="gramStart"/>
            <w:r w:rsidRPr="00053AE8">
              <w:rPr>
                <w:rFonts w:ascii="Times New Roman" w:hAnsi="Times New Roman" w:cs="Times New Roman"/>
                <w:sz w:val="24"/>
                <w:szCs w:val="24"/>
              </w:rPr>
              <w:t>.ч</w:t>
            </w:r>
            <w:proofErr w:type="gramEnd"/>
            <w:r w:rsidRPr="00053AE8">
              <w:rPr>
                <w:rFonts w:ascii="Times New Roman" w:hAnsi="Times New Roman" w:cs="Times New Roman"/>
                <w:sz w:val="24"/>
                <w:szCs w:val="24"/>
              </w:rPr>
              <w:t>ел.</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w:t>
            </w: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Тыс</w:t>
            </w:r>
            <w:proofErr w:type="gramStart"/>
            <w:r w:rsidRPr="00053AE8">
              <w:rPr>
                <w:rFonts w:ascii="Times New Roman" w:hAnsi="Times New Roman" w:cs="Times New Roman"/>
                <w:sz w:val="24"/>
                <w:szCs w:val="24"/>
              </w:rPr>
              <w:t>.ч</w:t>
            </w:r>
            <w:proofErr w:type="gramEnd"/>
            <w:r w:rsidRPr="00053AE8">
              <w:rPr>
                <w:rFonts w:ascii="Times New Roman" w:hAnsi="Times New Roman" w:cs="Times New Roman"/>
                <w:sz w:val="24"/>
                <w:szCs w:val="24"/>
              </w:rPr>
              <w:t>ел.</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w:t>
            </w:r>
          </w:p>
        </w:tc>
        <w:tc>
          <w:tcPr>
            <w:tcW w:w="1348"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Тыс</w:t>
            </w:r>
            <w:proofErr w:type="gramStart"/>
            <w:r w:rsidRPr="00053AE8">
              <w:rPr>
                <w:rFonts w:ascii="Times New Roman" w:hAnsi="Times New Roman" w:cs="Times New Roman"/>
                <w:sz w:val="24"/>
                <w:szCs w:val="24"/>
              </w:rPr>
              <w:t>.ч</w:t>
            </w:r>
            <w:proofErr w:type="gramEnd"/>
            <w:r w:rsidRPr="00053AE8">
              <w:rPr>
                <w:rFonts w:ascii="Times New Roman" w:hAnsi="Times New Roman" w:cs="Times New Roman"/>
                <w:sz w:val="24"/>
                <w:szCs w:val="24"/>
              </w:rPr>
              <w:t>ел.</w:t>
            </w:r>
          </w:p>
        </w:tc>
        <w:tc>
          <w:tcPr>
            <w:tcW w:w="1335"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w:t>
            </w:r>
          </w:p>
        </w:tc>
      </w:tr>
      <w:tr w:rsidR="00C10DA4" w:rsidRPr="00053AE8">
        <w:tc>
          <w:tcPr>
            <w:tcW w:w="1418"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Малые предприятия</w:t>
            </w: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5540,7</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48,6</w:t>
            </w: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5542,9</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48,6</w:t>
            </w:r>
          </w:p>
        </w:tc>
        <w:tc>
          <w:tcPr>
            <w:tcW w:w="1348"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5543,9</w:t>
            </w:r>
          </w:p>
        </w:tc>
        <w:tc>
          <w:tcPr>
            <w:tcW w:w="1335"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48,8</w:t>
            </w:r>
          </w:p>
        </w:tc>
      </w:tr>
      <w:tr w:rsidR="00C10DA4" w:rsidRPr="00053AE8">
        <w:tc>
          <w:tcPr>
            <w:tcW w:w="1418"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Средние</w:t>
            </w:r>
          </w:p>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предприятия</w:t>
            </w: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620,6</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27,3</w:t>
            </w:r>
          </w:p>
        </w:tc>
        <w:tc>
          <w:tcPr>
            <w:tcW w:w="1347"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568,2</w:t>
            </w:r>
          </w:p>
        </w:tc>
        <w:tc>
          <w:tcPr>
            <w:tcW w:w="1334"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27,5</w:t>
            </w:r>
          </w:p>
        </w:tc>
        <w:tc>
          <w:tcPr>
            <w:tcW w:w="1348"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632,1</w:t>
            </w:r>
          </w:p>
        </w:tc>
        <w:tc>
          <w:tcPr>
            <w:tcW w:w="1335" w:type="dxa"/>
          </w:tcPr>
          <w:p w:rsidR="00C10DA4" w:rsidRPr="00053AE8" w:rsidRDefault="00C10DA4" w:rsidP="004874CE">
            <w:pPr>
              <w:spacing w:line="240" w:lineRule="auto"/>
              <w:rPr>
                <w:rFonts w:ascii="Times New Roman" w:hAnsi="Times New Roman" w:cs="Times New Roman"/>
                <w:sz w:val="24"/>
                <w:szCs w:val="24"/>
              </w:rPr>
            </w:pPr>
            <w:r w:rsidRPr="00053AE8">
              <w:rPr>
                <w:rFonts w:ascii="Times New Roman" w:hAnsi="Times New Roman" w:cs="Times New Roman"/>
                <w:sz w:val="24"/>
                <w:szCs w:val="24"/>
              </w:rPr>
              <w:t>28,9</w:t>
            </w:r>
          </w:p>
        </w:tc>
      </w:tr>
    </w:tbl>
    <w:p w:rsidR="00C10DA4" w:rsidRPr="00053AE8" w:rsidRDefault="00C10DA4" w:rsidP="004571CF">
      <w:pPr>
        <w:ind w:left="708"/>
        <w:rPr>
          <w:rFonts w:ascii="Times New Roman" w:hAnsi="Times New Roman" w:cs="Times New Roman"/>
          <w:sz w:val="24"/>
          <w:szCs w:val="24"/>
        </w:rPr>
      </w:pPr>
    </w:p>
    <w:p w:rsidR="00C10DA4" w:rsidRPr="00053AE8" w:rsidRDefault="00C10DA4" w:rsidP="00E2255F">
      <w:pPr>
        <w:spacing w:line="360" w:lineRule="auto"/>
        <w:ind w:firstLine="709"/>
        <w:jc w:val="both"/>
        <w:rPr>
          <w:rFonts w:ascii="Times New Roman" w:hAnsi="Times New Roman" w:cs="Times New Roman"/>
          <w:sz w:val="24"/>
          <w:szCs w:val="24"/>
        </w:rPr>
      </w:pPr>
      <w:r w:rsidRPr="00053AE8">
        <w:rPr>
          <w:rFonts w:ascii="Times New Roman" w:hAnsi="Times New Roman" w:cs="Times New Roman"/>
          <w:sz w:val="24"/>
          <w:szCs w:val="24"/>
        </w:rPr>
        <w:t>Число малых форм предпринимательской деятельности в 2010 году составило 195,1 тыс. предприятий, что на  32,5 тыс.  больше  в  сравнении с 2008 годом; число средних предприятий на начало  2011 также увеличилось до 5,3 тыс. единиц. Однако</w:t>
      </w:r>
      <w:proofErr w:type="gramStart"/>
      <w:r w:rsidRPr="00053AE8">
        <w:rPr>
          <w:rFonts w:ascii="Times New Roman" w:hAnsi="Times New Roman" w:cs="Times New Roman"/>
          <w:sz w:val="24"/>
          <w:szCs w:val="24"/>
        </w:rPr>
        <w:t>,</w:t>
      </w:r>
      <w:proofErr w:type="gramEnd"/>
      <w:r w:rsidRPr="00053AE8">
        <w:rPr>
          <w:rFonts w:ascii="Times New Roman" w:hAnsi="Times New Roman" w:cs="Times New Roman"/>
          <w:sz w:val="24"/>
          <w:szCs w:val="24"/>
        </w:rPr>
        <w:t xml:space="preserve"> удельный вес этих форм предпринимательской деятельности от общего числа предприятий соответствующего типа в целом по экономике за анализируемые три года несколько снизился. Численность работников за анализируемый период на указанных предприятиях также возросла. Сравнительные показатели  по видам услуг на душу населения по областям Южного федерального округа представлены в таблице 2.</w:t>
      </w:r>
    </w:p>
    <w:p w:rsidR="00C10DA4" w:rsidRPr="00053AE8" w:rsidRDefault="00C10DA4" w:rsidP="004571CF">
      <w:pPr>
        <w:ind w:left="708"/>
        <w:rPr>
          <w:rFonts w:ascii="Times New Roman" w:hAnsi="Times New Roman" w:cs="Times New Roman"/>
          <w:sz w:val="24"/>
          <w:szCs w:val="24"/>
        </w:rPr>
      </w:pPr>
      <w:r w:rsidRPr="00053AE8">
        <w:rPr>
          <w:rFonts w:ascii="Times New Roman" w:hAnsi="Times New Roman" w:cs="Times New Roman"/>
          <w:sz w:val="24"/>
          <w:szCs w:val="24"/>
        </w:rPr>
        <w:t>Таблица  2– Сравнительные показатели  по видам услуг на душу населения по областям Южного федерального округа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09"/>
        <w:gridCol w:w="709"/>
        <w:gridCol w:w="425"/>
        <w:gridCol w:w="709"/>
        <w:gridCol w:w="708"/>
        <w:gridCol w:w="567"/>
        <w:gridCol w:w="711"/>
        <w:gridCol w:w="707"/>
        <w:gridCol w:w="710"/>
        <w:gridCol w:w="709"/>
        <w:gridCol w:w="709"/>
        <w:gridCol w:w="565"/>
      </w:tblGrid>
      <w:tr w:rsidR="00C10DA4" w:rsidRPr="00053AE8">
        <w:trPr>
          <w:trHeight w:val="559"/>
          <w:jc w:val="center"/>
        </w:trPr>
        <w:tc>
          <w:tcPr>
            <w:tcW w:w="1418" w:type="dxa"/>
          </w:tcPr>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Области</w:t>
            </w:r>
          </w:p>
        </w:tc>
        <w:tc>
          <w:tcPr>
            <w:tcW w:w="1843" w:type="dxa"/>
            <w:gridSpan w:val="3"/>
          </w:tcPr>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Платные</w:t>
            </w:r>
          </w:p>
        </w:tc>
        <w:tc>
          <w:tcPr>
            <w:tcW w:w="1984" w:type="dxa"/>
            <w:gridSpan w:val="3"/>
          </w:tcPr>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Бытовые</w:t>
            </w:r>
          </w:p>
        </w:tc>
        <w:tc>
          <w:tcPr>
            <w:tcW w:w="2128" w:type="dxa"/>
            <w:gridSpan w:val="3"/>
          </w:tcPr>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Транспортные</w:t>
            </w:r>
          </w:p>
        </w:tc>
        <w:tc>
          <w:tcPr>
            <w:tcW w:w="1983" w:type="dxa"/>
            <w:gridSpan w:val="3"/>
          </w:tcPr>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Коммунальные</w:t>
            </w:r>
          </w:p>
        </w:tc>
      </w:tr>
      <w:tr w:rsidR="00C10DA4" w:rsidRPr="00053AE8">
        <w:trPr>
          <w:cantSplit/>
          <w:trHeight w:val="1348"/>
          <w:jc w:val="center"/>
        </w:trPr>
        <w:tc>
          <w:tcPr>
            <w:tcW w:w="1418" w:type="dxa"/>
            <w:tcBorders>
              <w:bottom w:val="nil"/>
            </w:tcBorders>
          </w:tcPr>
          <w:p w:rsidR="00C10DA4" w:rsidRPr="00053AE8" w:rsidRDefault="00C10DA4" w:rsidP="00A4651F">
            <w:pPr>
              <w:rPr>
                <w:rFonts w:ascii="Times New Roman" w:hAnsi="Times New Roman" w:cs="Times New Roman"/>
                <w:sz w:val="24"/>
                <w:szCs w:val="24"/>
              </w:rPr>
            </w:pPr>
          </w:p>
        </w:tc>
        <w:tc>
          <w:tcPr>
            <w:tcW w:w="709"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Всего</w:t>
            </w:r>
          </w:p>
        </w:tc>
        <w:tc>
          <w:tcPr>
            <w:tcW w:w="709"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На душу населения</w:t>
            </w:r>
          </w:p>
        </w:tc>
        <w:tc>
          <w:tcPr>
            <w:tcW w:w="425"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Место в РФ</w:t>
            </w:r>
          </w:p>
        </w:tc>
        <w:tc>
          <w:tcPr>
            <w:tcW w:w="709"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 xml:space="preserve">    Всего</w:t>
            </w:r>
          </w:p>
        </w:tc>
        <w:tc>
          <w:tcPr>
            <w:tcW w:w="708"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 xml:space="preserve">    На душу населения</w:t>
            </w:r>
          </w:p>
        </w:tc>
        <w:tc>
          <w:tcPr>
            <w:tcW w:w="567"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 xml:space="preserve">  Место в   РФ</w:t>
            </w:r>
          </w:p>
        </w:tc>
        <w:tc>
          <w:tcPr>
            <w:tcW w:w="711"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 xml:space="preserve">   Всего</w:t>
            </w:r>
          </w:p>
        </w:tc>
        <w:tc>
          <w:tcPr>
            <w:tcW w:w="707"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На душу населения</w:t>
            </w:r>
          </w:p>
        </w:tc>
        <w:tc>
          <w:tcPr>
            <w:tcW w:w="710"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Место в РФ</w:t>
            </w:r>
          </w:p>
        </w:tc>
        <w:tc>
          <w:tcPr>
            <w:tcW w:w="709"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Всего</w:t>
            </w:r>
          </w:p>
        </w:tc>
        <w:tc>
          <w:tcPr>
            <w:tcW w:w="709"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На душу населения</w:t>
            </w:r>
          </w:p>
        </w:tc>
        <w:tc>
          <w:tcPr>
            <w:tcW w:w="565" w:type="dxa"/>
            <w:textDirection w:val="btLr"/>
          </w:tcPr>
          <w:p w:rsidR="00C10DA4" w:rsidRPr="00053AE8" w:rsidRDefault="00C10DA4" w:rsidP="00A4651F">
            <w:pPr>
              <w:ind w:left="113" w:right="113"/>
              <w:rPr>
                <w:rFonts w:ascii="Times New Roman" w:hAnsi="Times New Roman" w:cs="Times New Roman"/>
                <w:sz w:val="24"/>
                <w:szCs w:val="24"/>
              </w:rPr>
            </w:pPr>
            <w:r w:rsidRPr="00053AE8">
              <w:rPr>
                <w:rFonts w:ascii="Times New Roman" w:hAnsi="Times New Roman" w:cs="Times New Roman"/>
                <w:sz w:val="24"/>
                <w:szCs w:val="24"/>
              </w:rPr>
              <w:t>Место в РФ</w:t>
            </w:r>
          </w:p>
        </w:tc>
      </w:tr>
      <w:tr w:rsidR="00C10DA4" w:rsidRPr="00053AE8">
        <w:trPr>
          <w:trHeight w:val="1023"/>
          <w:jc w:val="center"/>
        </w:trPr>
        <w:tc>
          <w:tcPr>
            <w:tcW w:w="1418" w:type="dxa"/>
            <w:tcBorders>
              <w:top w:val="nil"/>
            </w:tcBorders>
          </w:tcPr>
          <w:p w:rsidR="00C10DA4" w:rsidRPr="00053AE8" w:rsidRDefault="00C10DA4" w:rsidP="00445178">
            <w:pPr>
              <w:ind w:left="-106" w:right="-110"/>
              <w:rPr>
                <w:rFonts w:ascii="Times New Roman" w:hAnsi="Times New Roman" w:cs="Times New Roman"/>
                <w:sz w:val="24"/>
                <w:szCs w:val="24"/>
              </w:rPr>
            </w:pPr>
            <w:r w:rsidRPr="00053AE8">
              <w:rPr>
                <w:rFonts w:ascii="Times New Roman" w:hAnsi="Times New Roman" w:cs="Times New Roman"/>
                <w:sz w:val="24"/>
                <w:szCs w:val="24"/>
              </w:rPr>
              <w:t>Ростовская область</w:t>
            </w:r>
          </w:p>
        </w:tc>
        <w:tc>
          <w:tcPr>
            <w:tcW w:w="709" w:type="dxa"/>
          </w:tcPr>
          <w:p w:rsidR="00C10DA4" w:rsidRPr="00053AE8" w:rsidRDefault="00C10DA4" w:rsidP="00EC38D1">
            <w:pPr>
              <w:ind w:left="-106"/>
              <w:rPr>
                <w:rFonts w:ascii="Times New Roman" w:hAnsi="Times New Roman" w:cs="Times New Roman"/>
                <w:sz w:val="24"/>
                <w:szCs w:val="24"/>
              </w:rPr>
            </w:pPr>
          </w:p>
          <w:p w:rsidR="00C10DA4" w:rsidRPr="00053AE8" w:rsidRDefault="00C10DA4" w:rsidP="00EC38D1">
            <w:pPr>
              <w:ind w:left="-106"/>
              <w:rPr>
                <w:rFonts w:ascii="Times New Roman" w:hAnsi="Times New Roman" w:cs="Times New Roman"/>
                <w:sz w:val="24"/>
                <w:szCs w:val="24"/>
              </w:rPr>
            </w:pPr>
            <w:r w:rsidRPr="00053AE8">
              <w:rPr>
                <w:rFonts w:ascii="Times New Roman" w:hAnsi="Times New Roman" w:cs="Times New Roman"/>
                <w:sz w:val="24"/>
                <w:szCs w:val="24"/>
              </w:rPr>
              <w:t>62036</w:t>
            </w:r>
          </w:p>
        </w:tc>
        <w:tc>
          <w:tcPr>
            <w:tcW w:w="709" w:type="dxa"/>
          </w:tcPr>
          <w:p w:rsidR="00C10DA4" w:rsidRPr="00053AE8" w:rsidRDefault="00C10DA4" w:rsidP="00EC38D1">
            <w:pPr>
              <w:ind w:left="-107"/>
              <w:rPr>
                <w:rFonts w:ascii="Times New Roman" w:hAnsi="Times New Roman" w:cs="Times New Roman"/>
                <w:sz w:val="24"/>
                <w:szCs w:val="24"/>
              </w:rPr>
            </w:pPr>
          </w:p>
          <w:p w:rsidR="00C10DA4" w:rsidRPr="00053AE8" w:rsidRDefault="00C10DA4" w:rsidP="00EC38D1">
            <w:pPr>
              <w:ind w:left="-107"/>
              <w:rPr>
                <w:rFonts w:ascii="Times New Roman" w:hAnsi="Times New Roman" w:cs="Times New Roman"/>
                <w:sz w:val="24"/>
                <w:szCs w:val="24"/>
              </w:rPr>
            </w:pPr>
            <w:r w:rsidRPr="00053AE8">
              <w:rPr>
                <w:rFonts w:ascii="Times New Roman" w:hAnsi="Times New Roman" w:cs="Times New Roman"/>
                <w:sz w:val="24"/>
                <w:szCs w:val="24"/>
              </w:rPr>
              <w:t>14461</w:t>
            </w:r>
          </w:p>
        </w:tc>
        <w:tc>
          <w:tcPr>
            <w:tcW w:w="425"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37</w:t>
            </w:r>
          </w:p>
        </w:tc>
        <w:tc>
          <w:tcPr>
            <w:tcW w:w="709" w:type="dxa"/>
          </w:tcPr>
          <w:p w:rsidR="00C10DA4" w:rsidRPr="00053AE8" w:rsidRDefault="00C10DA4" w:rsidP="00445178">
            <w:pPr>
              <w:ind w:left="-107"/>
              <w:rPr>
                <w:rFonts w:ascii="Times New Roman" w:hAnsi="Times New Roman" w:cs="Times New Roman"/>
                <w:sz w:val="24"/>
                <w:szCs w:val="24"/>
              </w:rPr>
            </w:pPr>
          </w:p>
          <w:p w:rsidR="00C10DA4" w:rsidRPr="00053AE8" w:rsidRDefault="00C10DA4" w:rsidP="00445178">
            <w:pPr>
              <w:ind w:left="-107"/>
              <w:rPr>
                <w:rFonts w:ascii="Times New Roman" w:hAnsi="Times New Roman" w:cs="Times New Roman"/>
                <w:sz w:val="24"/>
                <w:szCs w:val="24"/>
              </w:rPr>
            </w:pPr>
            <w:r w:rsidRPr="00053AE8">
              <w:rPr>
                <w:rFonts w:ascii="Times New Roman" w:hAnsi="Times New Roman" w:cs="Times New Roman"/>
                <w:sz w:val="24"/>
                <w:szCs w:val="24"/>
              </w:rPr>
              <w:t>11044</w:t>
            </w:r>
          </w:p>
        </w:tc>
        <w:tc>
          <w:tcPr>
            <w:tcW w:w="708"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2575</w:t>
            </w:r>
          </w:p>
        </w:tc>
        <w:tc>
          <w:tcPr>
            <w:tcW w:w="567"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7</w:t>
            </w:r>
          </w:p>
        </w:tc>
        <w:tc>
          <w:tcPr>
            <w:tcW w:w="711"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9305</w:t>
            </w:r>
          </w:p>
        </w:tc>
        <w:tc>
          <w:tcPr>
            <w:tcW w:w="707" w:type="dxa"/>
          </w:tcPr>
          <w:p w:rsidR="00C10DA4" w:rsidRPr="00053AE8" w:rsidRDefault="00C10DA4" w:rsidP="00EC38D1">
            <w:pPr>
              <w:ind w:left="-108" w:right="-109"/>
              <w:rPr>
                <w:rFonts w:ascii="Times New Roman" w:hAnsi="Times New Roman" w:cs="Times New Roman"/>
                <w:sz w:val="24"/>
                <w:szCs w:val="24"/>
              </w:rPr>
            </w:pPr>
          </w:p>
          <w:p w:rsidR="00C10DA4" w:rsidRPr="00053AE8" w:rsidRDefault="00C10DA4" w:rsidP="00EC38D1">
            <w:pPr>
              <w:ind w:left="-108" w:right="-109"/>
              <w:rPr>
                <w:rFonts w:ascii="Times New Roman" w:hAnsi="Times New Roman" w:cs="Times New Roman"/>
                <w:sz w:val="24"/>
                <w:szCs w:val="24"/>
              </w:rPr>
            </w:pPr>
            <w:r w:rsidRPr="00053AE8">
              <w:rPr>
                <w:rFonts w:ascii="Times New Roman" w:hAnsi="Times New Roman" w:cs="Times New Roman"/>
                <w:sz w:val="24"/>
                <w:szCs w:val="24"/>
              </w:rPr>
              <w:t>2169</w:t>
            </w:r>
          </w:p>
        </w:tc>
        <w:tc>
          <w:tcPr>
            <w:tcW w:w="710"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50</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445178">
            <w:pPr>
              <w:ind w:left="-108"/>
              <w:rPr>
                <w:rFonts w:ascii="Times New Roman" w:hAnsi="Times New Roman" w:cs="Times New Roman"/>
                <w:sz w:val="24"/>
                <w:szCs w:val="24"/>
              </w:rPr>
            </w:pPr>
            <w:r w:rsidRPr="00053AE8">
              <w:rPr>
                <w:rFonts w:ascii="Times New Roman" w:hAnsi="Times New Roman" w:cs="Times New Roman"/>
                <w:sz w:val="24"/>
                <w:szCs w:val="24"/>
              </w:rPr>
              <w:t>13392</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3122</w:t>
            </w:r>
          </w:p>
        </w:tc>
        <w:tc>
          <w:tcPr>
            <w:tcW w:w="565"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43</w:t>
            </w:r>
          </w:p>
        </w:tc>
      </w:tr>
      <w:tr w:rsidR="00C10DA4" w:rsidRPr="00053AE8">
        <w:trPr>
          <w:trHeight w:val="852"/>
          <w:jc w:val="center"/>
        </w:trPr>
        <w:tc>
          <w:tcPr>
            <w:tcW w:w="1418" w:type="dxa"/>
          </w:tcPr>
          <w:p w:rsidR="00C10DA4" w:rsidRPr="00053AE8" w:rsidRDefault="00C10DA4" w:rsidP="00445178">
            <w:pPr>
              <w:ind w:left="-106" w:right="-110"/>
              <w:rPr>
                <w:rFonts w:ascii="Times New Roman" w:hAnsi="Times New Roman" w:cs="Times New Roman"/>
                <w:sz w:val="24"/>
                <w:szCs w:val="24"/>
              </w:rPr>
            </w:pPr>
            <w:r w:rsidRPr="00053AE8">
              <w:rPr>
                <w:rFonts w:ascii="Times New Roman" w:hAnsi="Times New Roman" w:cs="Times New Roman"/>
                <w:sz w:val="24"/>
                <w:szCs w:val="24"/>
              </w:rPr>
              <w:t>Астраханская область</w:t>
            </w:r>
          </w:p>
        </w:tc>
        <w:tc>
          <w:tcPr>
            <w:tcW w:w="709" w:type="dxa"/>
          </w:tcPr>
          <w:p w:rsidR="00C10DA4" w:rsidRPr="00053AE8" w:rsidRDefault="00C10DA4" w:rsidP="00EC38D1">
            <w:pPr>
              <w:ind w:left="-106"/>
              <w:rPr>
                <w:rFonts w:ascii="Times New Roman" w:hAnsi="Times New Roman" w:cs="Times New Roman"/>
                <w:sz w:val="24"/>
                <w:szCs w:val="24"/>
              </w:rPr>
            </w:pPr>
          </w:p>
          <w:p w:rsidR="00C10DA4" w:rsidRPr="00053AE8" w:rsidRDefault="00C10DA4" w:rsidP="00EC38D1">
            <w:pPr>
              <w:ind w:left="-106"/>
              <w:rPr>
                <w:rFonts w:ascii="Times New Roman" w:hAnsi="Times New Roman" w:cs="Times New Roman"/>
                <w:sz w:val="24"/>
                <w:szCs w:val="24"/>
              </w:rPr>
            </w:pPr>
            <w:r w:rsidRPr="00053AE8">
              <w:rPr>
                <w:rFonts w:ascii="Times New Roman" w:hAnsi="Times New Roman" w:cs="Times New Roman"/>
                <w:sz w:val="24"/>
                <w:szCs w:val="24"/>
              </w:rPr>
              <w:t>13216</w:t>
            </w:r>
          </w:p>
        </w:tc>
        <w:tc>
          <w:tcPr>
            <w:tcW w:w="709" w:type="dxa"/>
          </w:tcPr>
          <w:p w:rsidR="00C10DA4" w:rsidRPr="00053AE8" w:rsidRDefault="00C10DA4" w:rsidP="00EC38D1">
            <w:pPr>
              <w:ind w:left="-107"/>
              <w:rPr>
                <w:rFonts w:ascii="Times New Roman" w:hAnsi="Times New Roman" w:cs="Times New Roman"/>
                <w:sz w:val="24"/>
                <w:szCs w:val="24"/>
              </w:rPr>
            </w:pPr>
          </w:p>
          <w:p w:rsidR="00C10DA4" w:rsidRPr="00053AE8" w:rsidRDefault="00C10DA4" w:rsidP="00EC38D1">
            <w:pPr>
              <w:ind w:left="-107"/>
              <w:rPr>
                <w:rFonts w:ascii="Times New Roman" w:hAnsi="Times New Roman" w:cs="Times New Roman"/>
                <w:sz w:val="24"/>
                <w:szCs w:val="24"/>
              </w:rPr>
            </w:pPr>
            <w:r w:rsidRPr="00053AE8">
              <w:rPr>
                <w:rFonts w:ascii="Times New Roman" w:hAnsi="Times New Roman" w:cs="Times New Roman"/>
                <w:sz w:val="24"/>
                <w:szCs w:val="24"/>
              </w:rPr>
              <w:t>13293</w:t>
            </w:r>
          </w:p>
        </w:tc>
        <w:tc>
          <w:tcPr>
            <w:tcW w:w="425"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42</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1019</w:t>
            </w:r>
          </w:p>
        </w:tc>
        <w:tc>
          <w:tcPr>
            <w:tcW w:w="708"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1025</w:t>
            </w:r>
          </w:p>
        </w:tc>
        <w:tc>
          <w:tcPr>
            <w:tcW w:w="567"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62</w:t>
            </w:r>
          </w:p>
        </w:tc>
        <w:tc>
          <w:tcPr>
            <w:tcW w:w="711"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2542</w:t>
            </w:r>
          </w:p>
        </w:tc>
        <w:tc>
          <w:tcPr>
            <w:tcW w:w="707" w:type="dxa"/>
          </w:tcPr>
          <w:p w:rsidR="00C10DA4" w:rsidRPr="00053AE8" w:rsidRDefault="00C10DA4" w:rsidP="00EC38D1">
            <w:pPr>
              <w:ind w:left="-108" w:right="-109"/>
              <w:rPr>
                <w:rFonts w:ascii="Times New Roman" w:hAnsi="Times New Roman" w:cs="Times New Roman"/>
                <w:sz w:val="24"/>
                <w:szCs w:val="24"/>
              </w:rPr>
            </w:pPr>
          </w:p>
          <w:p w:rsidR="00C10DA4" w:rsidRPr="00053AE8" w:rsidRDefault="00C10DA4" w:rsidP="00EC38D1">
            <w:pPr>
              <w:ind w:left="-108" w:right="-109"/>
              <w:rPr>
                <w:rFonts w:ascii="Times New Roman" w:hAnsi="Times New Roman" w:cs="Times New Roman"/>
                <w:sz w:val="24"/>
                <w:szCs w:val="24"/>
              </w:rPr>
            </w:pPr>
            <w:r w:rsidRPr="00053AE8">
              <w:rPr>
                <w:rFonts w:ascii="Times New Roman" w:hAnsi="Times New Roman" w:cs="Times New Roman"/>
                <w:sz w:val="24"/>
                <w:szCs w:val="24"/>
              </w:rPr>
              <w:t>2557</w:t>
            </w:r>
          </w:p>
        </w:tc>
        <w:tc>
          <w:tcPr>
            <w:tcW w:w="710"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37</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2757</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1357</w:t>
            </w:r>
          </w:p>
        </w:tc>
        <w:tc>
          <w:tcPr>
            <w:tcW w:w="565"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63</w:t>
            </w:r>
          </w:p>
        </w:tc>
      </w:tr>
      <w:tr w:rsidR="00C10DA4" w:rsidRPr="00053AE8">
        <w:trPr>
          <w:cantSplit/>
          <w:trHeight w:val="1348"/>
          <w:jc w:val="center"/>
        </w:trPr>
        <w:tc>
          <w:tcPr>
            <w:tcW w:w="1418" w:type="dxa"/>
          </w:tcPr>
          <w:p w:rsidR="00C10DA4" w:rsidRPr="00053AE8" w:rsidRDefault="00C10DA4" w:rsidP="00445178">
            <w:pPr>
              <w:ind w:left="-106" w:right="-110"/>
              <w:rPr>
                <w:rFonts w:ascii="Times New Roman" w:hAnsi="Times New Roman" w:cs="Times New Roman"/>
                <w:sz w:val="24"/>
                <w:szCs w:val="24"/>
              </w:rPr>
            </w:pPr>
            <w:r w:rsidRPr="00053AE8">
              <w:rPr>
                <w:rFonts w:ascii="Times New Roman" w:hAnsi="Times New Roman" w:cs="Times New Roman"/>
                <w:sz w:val="24"/>
                <w:szCs w:val="24"/>
              </w:rPr>
              <w:t>Волгоградская область</w:t>
            </w:r>
          </w:p>
        </w:tc>
        <w:tc>
          <w:tcPr>
            <w:tcW w:w="709" w:type="dxa"/>
          </w:tcPr>
          <w:p w:rsidR="00C10DA4" w:rsidRPr="00053AE8" w:rsidRDefault="00C10DA4" w:rsidP="00EC38D1">
            <w:pPr>
              <w:ind w:left="-106"/>
              <w:rPr>
                <w:rFonts w:ascii="Times New Roman" w:hAnsi="Times New Roman" w:cs="Times New Roman"/>
                <w:sz w:val="24"/>
                <w:szCs w:val="24"/>
              </w:rPr>
            </w:pPr>
          </w:p>
          <w:p w:rsidR="00C10DA4" w:rsidRPr="00053AE8" w:rsidRDefault="00C10DA4" w:rsidP="00EC38D1">
            <w:pPr>
              <w:ind w:left="-106"/>
              <w:rPr>
                <w:rFonts w:ascii="Times New Roman" w:hAnsi="Times New Roman" w:cs="Times New Roman"/>
                <w:sz w:val="24"/>
                <w:szCs w:val="24"/>
              </w:rPr>
            </w:pPr>
            <w:r w:rsidRPr="00053AE8">
              <w:rPr>
                <w:rFonts w:ascii="Times New Roman" w:hAnsi="Times New Roman" w:cs="Times New Roman"/>
                <w:sz w:val="24"/>
                <w:szCs w:val="24"/>
              </w:rPr>
              <w:t>45612</w:t>
            </w:r>
          </w:p>
        </w:tc>
        <w:tc>
          <w:tcPr>
            <w:tcW w:w="709" w:type="dxa"/>
          </w:tcPr>
          <w:p w:rsidR="00C10DA4" w:rsidRPr="00053AE8" w:rsidRDefault="00C10DA4" w:rsidP="00EC38D1">
            <w:pPr>
              <w:ind w:left="-107"/>
              <w:rPr>
                <w:rFonts w:ascii="Times New Roman" w:hAnsi="Times New Roman" w:cs="Times New Roman"/>
                <w:sz w:val="24"/>
                <w:szCs w:val="24"/>
              </w:rPr>
            </w:pPr>
          </w:p>
          <w:p w:rsidR="00C10DA4" w:rsidRPr="00053AE8" w:rsidRDefault="00C10DA4" w:rsidP="00EC38D1">
            <w:pPr>
              <w:ind w:left="-107"/>
              <w:rPr>
                <w:rFonts w:ascii="Times New Roman" w:hAnsi="Times New Roman" w:cs="Times New Roman"/>
                <w:sz w:val="24"/>
                <w:szCs w:val="24"/>
              </w:rPr>
            </w:pPr>
            <w:r w:rsidRPr="00053AE8">
              <w:rPr>
                <w:rFonts w:ascii="Times New Roman" w:hAnsi="Times New Roman" w:cs="Times New Roman"/>
                <w:sz w:val="24"/>
                <w:szCs w:val="24"/>
              </w:rPr>
              <w:t>17358</w:t>
            </w:r>
          </w:p>
        </w:tc>
        <w:tc>
          <w:tcPr>
            <w:tcW w:w="425"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25</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4037</w:t>
            </w:r>
          </w:p>
        </w:tc>
        <w:tc>
          <w:tcPr>
            <w:tcW w:w="708"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1536</w:t>
            </w:r>
          </w:p>
        </w:tc>
        <w:tc>
          <w:tcPr>
            <w:tcW w:w="567"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35</w:t>
            </w:r>
          </w:p>
        </w:tc>
        <w:tc>
          <w:tcPr>
            <w:tcW w:w="711"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5787</w:t>
            </w:r>
          </w:p>
        </w:tc>
        <w:tc>
          <w:tcPr>
            <w:tcW w:w="707" w:type="dxa"/>
          </w:tcPr>
          <w:p w:rsidR="00C10DA4" w:rsidRPr="00053AE8" w:rsidRDefault="00C10DA4" w:rsidP="00EC38D1">
            <w:pPr>
              <w:ind w:left="-108" w:right="-109"/>
              <w:rPr>
                <w:rFonts w:ascii="Times New Roman" w:hAnsi="Times New Roman" w:cs="Times New Roman"/>
                <w:sz w:val="24"/>
                <w:szCs w:val="24"/>
              </w:rPr>
            </w:pPr>
          </w:p>
          <w:p w:rsidR="00C10DA4" w:rsidRPr="00053AE8" w:rsidRDefault="00C10DA4" w:rsidP="00EC38D1">
            <w:pPr>
              <w:ind w:left="-108" w:right="-109"/>
              <w:rPr>
                <w:rFonts w:ascii="Times New Roman" w:hAnsi="Times New Roman" w:cs="Times New Roman"/>
                <w:sz w:val="24"/>
                <w:szCs w:val="24"/>
              </w:rPr>
            </w:pPr>
            <w:r w:rsidRPr="00053AE8">
              <w:rPr>
                <w:rFonts w:ascii="Times New Roman" w:hAnsi="Times New Roman" w:cs="Times New Roman"/>
                <w:sz w:val="24"/>
                <w:szCs w:val="24"/>
              </w:rPr>
              <w:t>2202</w:t>
            </w:r>
          </w:p>
        </w:tc>
        <w:tc>
          <w:tcPr>
            <w:tcW w:w="710"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48</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8104</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3084</w:t>
            </w:r>
          </w:p>
        </w:tc>
        <w:tc>
          <w:tcPr>
            <w:tcW w:w="565"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46</w:t>
            </w:r>
          </w:p>
        </w:tc>
      </w:tr>
      <w:tr w:rsidR="00C10DA4" w:rsidRPr="00053AE8">
        <w:trPr>
          <w:trHeight w:val="976"/>
          <w:jc w:val="center"/>
        </w:trPr>
        <w:tc>
          <w:tcPr>
            <w:tcW w:w="1418" w:type="dxa"/>
          </w:tcPr>
          <w:p w:rsidR="00C10DA4" w:rsidRPr="00053AE8" w:rsidRDefault="00C10DA4" w:rsidP="00445178">
            <w:pPr>
              <w:ind w:left="-106" w:right="-110"/>
              <w:rPr>
                <w:rFonts w:ascii="Times New Roman" w:hAnsi="Times New Roman" w:cs="Times New Roman"/>
                <w:sz w:val="24"/>
                <w:szCs w:val="24"/>
              </w:rPr>
            </w:pPr>
            <w:r w:rsidRPr="00053AE8">
              <w:rPr>
                <w:rFonts w:ascii="Times New Roman" w:hAnsi="Times New Roman" w:cs="Times New Roman"/>
                <w:sz w:val="24"/>
                <w:szCs w:val="24"/>
              </w:rPr>
              <w:t>Краснодарский  край</w:t>
            </w:r>
          </w:p>
        </w:tc>
        <w:tc>
          <w:tcPr>
            <w:tcW w:w="709" w:type="dxa"/>
          </w:tcPr>
          <w:p w:rsidR="00C10DA4" w:rsidRPr="00053AE8" w:rsidRDefault="00C10DA4" w:rsidP="00EC38D1">
            <w:pPr>
              <w:ind w:left="-106"/>
              <w:rPr>
                <w:rFonts w:ascii="Times New Roman" w:hAnsi="Times New Roman" w:cs="Times New Roman"/>
                <w:sz w:val="24"/>
                <w:szCs w:val="24"/>
              </w:rPr>
            </w:pPr>
          </w:p>
          <w:p w:rsidR="00C10DA4" w:rsidRPr="00053AE8" w:rsidRDefault="00C10DA4" w:rsidP="00EC38D1">
            <w:pPr>
              <w:ind w:left="-106"/>
              <w:rPr>
                <w:rFonts w:ascii="Times New Roman" w:hAnsi="Times New Roman" w:cs="Times New Roman"/>
                <w:sz w:val="24"/>
                <w:szCs w:val="24"/>
              </w:rPr>
            </w:pPr>
            <w:r w:rsidRPr="00053AE8">
              <w:rPr>
                <w:rFonts w:ascii="Times New Roman" w:hAnsi="Times New Roman" w:cs="Times New Roman"/>
                <w:sz w:val="24"/>
                <w:szCs w:val="24"/>
              </w:rPr>
              <w:t>87159</w:t>
            </w:r>
          </w:p>
        </w:tc>
        <w:tc>
          <w:tcPr>
            <w:tcW w:w="709" w:type="dxa"/>
          </w:tcPr>
          <w:p w:rsidR="00C10DA4" w:rsidRPr="00053AE8" w:rsidRDefault="00C10DA4" w:rsidP="00EC38D1">
            <w:pPr>
              <w:ind w:left="-107"/>
              <w:rPr>
                <w:rFonts w:ascii="Times New Roman" w:hAnsi="Times New Roman" w:cs="Times New Roman"/>
                <w:sz w:val="24"/>
                <w:szCs w:val="24"/>
              </w:rPr>
            </w:pPr>
          </w:p>
          <w:p w:rsidR="00C10DA4" w:rsidRPr="00053AE8" w:rsidRDefault="00C10DA4" w:rsidP="00EC38D1">
            <w:pPr>
              <w:ind w:left="-107"/>
              <w:rPr>
                <w:rFonts w:ascii="Times New Roman" w:hAnsi="Times New Roman" w:cs="Times New Roman"/>
                <w:sz w:val="24"/>
                <w:szCs w:val="24"/>
              </w:rPr>
            </w:pPr>
            <w:r w:rsidRPr="00053AE8">
              <w:rPr>
                <w:rFonts w:ascii="Times New Roman" w:hAnsi="Times New Roman" w:cs="Times New Roman"/>
                <w:sz w:val="24"/>
                <w:szCs w:val="24"/>
              </w:rPr>
              <w:t>17094</w:t>
            </w:r>
          </w:p>
        </w:tc>
        <w:tc>
          <w:tcPr>
            <w:tcW w:w="425"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26</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9190</w:t>
            </w:r>
          </w:p>
        </w:tc>
        <w:tc>
          <w:tcPr>
            <w:tcW w:w="708"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1802</w:t>
            </w:r>
          </w:p>
        </w:tc>
        <w:tc>
          <w:tcPr>
            <w:tcW w:w="567"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22</w:t>
            </w:r>
          </w:p>
        </w:tc>
        <w:tc>
          <w:tcPr>
            <w:tcW w:w="711" w:type="dxa"/>
          </w:tcPr>
          <w:p w:rsidR="00C10DA4" w:rsidRPr="00053AE8" w:rsidRDefault="00C10DA4" w:rsidP="00A4651F">
            <w:pPr>
              <w:rPr>
                <w:rFonts w:ascii="Times New Roman" w:hAnsi="Times New Roman" w:cs="Times New Roman"/>
                <w:sz w:val="24"/>
                <w:szCs w:val="24"/>
              </w:rPr>
            </w:pPr>
          </w:p>
          <w:p w:rsidR="00C10DA4" w:rsidRPr="00053AE8" w:rsidRDefault="00C10DA4" w:rsidP="00445178">
            <w:pPr>
              <w:ind w:left="-106"/>
              <w:rPr>
                <w:rFonts w:ascii="Times New Roman" w:hAnsi="Times New Roman" w:cs="Times New Roman"/>
                <w:sz w:val="24"/>
                <w:szCs w:val="24"/>
              </w:rPr>
            </w:pPr>
            <w:r w:rsidRPr="00053AE8">
              <w:rPr>
                <w:rFonts w:ascii="Times New Roman" w:hAnsi="Times New Roman" w:cs="Times New Roman"/>
                <w:sz w:val="24"/>
                <w:szCs w:val="24"/>
              </w:rPr>
              <w:t>14738</w:t>
            </w:r>
          </w:p>
        </w:tc>
        <w:tc>
          <w:tcPr>
            <w:tcW w:w="707" w:type="dxa"/>
          </w:tcPr>
          <w:p w:rsidR="00C10DA4" w:rsidRPr="00053AE8" w:rsidRDefault="00C10DA4" w:rsidP="00EC38D1">
            <w:pPr>
              <w:ind w:left="-108" w:right="-109"/>
              <w:rPr>
                <w:rFonts w:ascii="Times New Roman" w:hAnsi="Times New Roman" w:cs="Times New Roman"/>
                <w:sz w:val="24"/>
                <w:szCs w:val="24"/>
              </w:rPr>
            </w:pPr>
          </w:p>
          <w:p w:rsidR="00C10DA4" w:rsidRPr="00053AE8" w:rsidRDefault="00C10DA4" w:rsidP="00EC38D1">
            <w:pPr>
              <w:ind w:left="-108" w:right="-109"/>
              <w:rPr>
                <w:rFonts w:ascii="Times New Roman" w:hAnsi="Times New Roman" w:cs="Times New Roman"/>
                <w:sz w:val="24"/>
                <w:szCs w:val="24"/>
              </w:rPr>
            </w:pPr>
            <w:r w:rsidRPr="00053AE8">
              <w:rPr>
                <w:rFonts w:ascii="Times New Roman" w:hAnsi="Times New Roman" w:cs="Times New Roman"/>
                <w:sz w:val="24"/>
                <w:szCs w:val="24"/>
              </w:rPr>
              <w:t>2891</w:t>
            </w:r>
          </w:p>
        </w:tc>
        <w:tc>
          <w:tcPr>
            <w:tcW w:w="710"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30</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445178">
            <w:pPr>
              <w:ind w:left="-108"/>
              <w:rPr>
                <w:rFonts w:ascii="Times New Roman" w:hAnsi="Times New Roman" w:cs="Times New Roman"/>
                <w:sz w:val="24"/>
                <w:szCs w:val="24"/>
              </w:rPr>
            </w:pPr>
            <w:r w:rsidRPr="00053AE8">
              <w:rPr>
                <w:rFonts w:ascii="Times New Roman" w:hAnsi="Times New Roman" w:cs="Times New Roman"/>
                <w:sz w:val="24"/>
                <w:szCs w:val="24"/>
              </w:rPr>
              <w:t>16194</w:t>
            </w:r>
          </w:p>
        </w:tc>
        <w:tc>
          <w:tcPr>
            <w:tcW w:w="709" w:type="dxa"/>
          </w:tcPr>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 xml:space="preserve"> </w:t>
            </w: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3176</w:t>
            </w:r>
          </w:p>
        </w:tc>
        <w:tc>
          <w:tcPr>
            <w:tcW w:w="565"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42</w:t>
            </w:r>
          </w:p>
        </w:tc>
      </w:tr>
      <w:tr w:rsidR="00C10DA4" w:rsidRPr="00053AE8">
        <w:trPr>
          <w:trHeight w:val="868"/>
          <w:jc w:val="center"/>
        </w:trPr>
        <w:tc>
          <w:tcPr>
            <w:tcW w:w="1418" w:type="dxa"/>
          </w:tcPr>
          <w:p w:rsidR="00C10DA4" w:rsidRPr="00053AE8" w:rsidRDefault="00C10DA4" w:rsidP="00445178">
            <w:pPr>
              <w:ind w:left="-106" w:right="-110"/>
              <w:rPr>
                <w:rFonts w:ascii="Times New Roman" w:hAnsi="Times New Roman" w:cs="Times New Roman"/>
                <w:sz w:val="24"/>
                <w:szCs w:val="24"/>
              </w:rPr>
            </w:pPr>
            <w:r w:rsidRPr="00053AE8">
              <w:rPr>
                <w:rFonts w:ascii="Times New Roman" w:hAnsi="Times New Roman" w:cs="Times New Roman"/>
                <w:sz w:val="24"/>
                <w:szCs w:val="24"/>
              </w:rPr>
              <w:lastRenderedPageBreak/>
              <w:t>Ставропольский край</w:t>
            </w:r>
          </w:p>
        </w:tc>
        <w:tc>
          <w:tcPr>
            <w:tcW w:w="709" w:type="dxa"/>
          </w:tcPr>
          <w:p w:rsidR="00C10DA4" w:rsidRPr="00053AE8" w:rsidRDefault="00C10DA4" w:rsidP="00EC38D1">
            <w:pPr>
              <w:ind w:left="-106"/>
              <w:rPr>
                <w:rFonts w:ascii="Times New Roman" w:hAnsi="Times New Roman" w:cs="Times New Roman"/>
                <w:sz w:val="24"/>
                <w:szCs w:val="24"/>
              </w:rPr>
            </w:pPr>
          </w:p>
          <w:p w:rsidR="00C10DA4" w:rsidRPr="00053AE8" w:rsidRDefault="00C10DA4" w:rsidP="00EC38D1">
            <w:pPr>
              <w:ind w:left="-106"/>
              <w:rPr>
                <w:rFonts w:ascii="Times New Roman" w:hAnsi="Times New Roman" w:cs="Times New Roman"/>
                <w:sz w:val="24"/>
                <w:szCs w:val="24"/>
              </w:rPr>
            </w:pPr>
            <w:r w:rsidRPr="00053AE8">
              <w:rPr>
                <w:rFonts w:ascii="Times New Roman" w:hAnsi="Times New Roman" w:cs="Times New Roman"/>
                <w:sz w:val="24"/>
                <w:szCs w:val="24"/>
              </w:rPr>
              <w:t>41371</w:t>
            </w:r>
          </w:p>
        </w:tc>
        <w:tc>
          <w:tcPr>
            <w:tcW w:w="709" w:type="dxa"/>
          </w:tcPr>
          <w:p w:rsidR="00C10DA4" w:rsidRPr="00053AE8" w:rsidRDefault="00C10DA4" w:rsidP="00EC38D1">
            <w:pPr>
              <w:ind w:left="-107"/>
              <w:rPr>
                <w:rFonts w:ascii="Times New Roman" w:hAnsi="Times New Roman" w:cs="Times New Roman"/>
                <w:sz w:val="24"/>
                <w:szCs w:val="24"/>
              </w:rPr>
            </w:pPr>
          </w:p>
          <w:p w:rsidR="00C10DA4" w:rsidRPr="00053AE8" w:rsidRDefault="00C10DA4" w:rsidP="00EC38D1">
            <w:pPr>
              <w:ind w:left="-107"/>
              <w:rPr>
                <w:rFonts w:ascii="Times New Roman" w:hAnsi="Times New Roman" w:cs="Times New Roman"/>
                <w:sz w:val="24"/>
                <w:szCs w:val="24"/>
              </w:rPr>
            </w:pPr>
            <w:r w:rsidRPr="00053AE8">
              <w:rPr>
                <w:rFonts w:ascii="Times New Roman" w:hAnsi="Times New Roman" w:cs="Times New Roman"/>
                <w:sz w:val="24"/>
                <w:szCs w:val="24"/>
              </w:rPr>
              <w:t>15290</w:t>
            </w:r>
          </w:p>
        </w:tc>
        <w:tc>
          <w:tcPr>
            <w:tcW w:w="425"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32</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3276</w:t>
            </w:r>
          </w:p>
        </w:tc>
        <w:tc>
          <w:tcPr>
            <w:tcW w:w="708"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1211</w:t>
            </w:r>
          </w:p>
        </w:tc>
        <w:tc>
          <w:tcPr>
            <w:tcW w:w="567"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52</w:t>
            </w:r>
          </w:p>
        </w:tc>
        <w:tc>
          <w:tcPr>
            <w:tcW w:w="711"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6397</w:t>
            </w:r>
          </w:p>
        </w:tc>
        <w:tc>
          <w:tcPr>
            <w:tcW w:w="707" w:type="dxa"/>
          </w:tcPr>
          <w:p w:rsidR="00C10DA4" w:rsidRPr="00053AE8" w:rsidRDefault="00C10DA4" w:rsidP="00EC38D1">
            <w:pPr>
              <w:ind w:left="-108" w:right="-109"/>
              <w:rPr>
                <w:rFonts w:ascii="Times New Roman" w:hAnsi="Times New Roman" w:cs="Times New Roman"/>
                <w:sz w:val="24"/>
                <w:szCs w:val="24"/>
              </w:rPr>
            </w:pPr>
          </w:p>
          <w:p w:rsidR="00C10DA4" w:rsidRPr="00053AE8" w:rsidRDefault="00C10DA4" w:rsidP="00EC38D1">
            <w:pPr>
              <w:ind w:left="-108" w:right="-109"/>
              <w:rPr>
                <w:rFonts w:ascii="Times New Roman" w:hAnsi="Times New Roman" w:cs="Times New Roman"/>
                <w:sz w:val="24"/>
                <w:szCs w:val="24"/>
              </w:rPr>
            </w:pPr>
            <w:r w:rsidRPr="00053AE8">
              <w:rPr>
                <w:rFonts w:ascii="Times New Roman" w:hAnsi="Times New Roman" w:cs="Times New Roman"/>
                <w:sz w:val="24"/>
                <w:szCs w:val="24"/>
              </w:rPr>
              <w:t>2364</w:t>
            </w:r>
          </w:p>
        </w:tc>
        <w:tc>
          <w:tcPr>
            <w:tcW w:w="710"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40</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8783</w:t>
            </w:r>
          </w:p>
        </w:tc>
        <w:tc>
          <w:tcPr>
            <w:tcW w:w="709"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3346</w:t>
            </w:r>
          </w:p>
        </w:tc>
        <w:tc>
          <w:tcPr>
            <w:tcW w:w="565" w:type="dxa"/>
          </w:tcPr>
          <w:p w:rsidR="00C10DA4" w:rsidRPr="00053AE8" w:rsidRDefault="00C10DA4" w:rsidP="00A4651F">
            <w:pPr>
              <w:rPr>
                <w:rFonts w:ascii="Times New Roman" w:hAnsi="Times New Roman" w:cs="Times New Roman"/>
                <w:sz w:val="24"/>
                <w:szCs w:val="24"/>
              </w:rPr>
            </w:pPr>
          </w:p>
          <w:p w:rsidR="00C10DA4" w:rsidRPr="00053AE8" w:rsidRDefault="00C10DA4" w:rsidP="00A4651F">
            <w:pPr>
              <w:rPr>
                <w:rFonts w:ascii="Times New Roman" w:hAnsi="Times New Roman" w:cs="Times New Roman"/>
                <w:sz w:val="24"/>
                <w:szCs w:val="24"/>
              </w:rPr>
            </w:pPr>
            <w:r w:rsidRPr="00053AE8">
              <w:rPr>
                <w:rFonts w:ascii="Times New Roman" w:hAnsi="Times New Roman" w:cs="Times New Roman"/>
                <w:sz w:val="24"/>
                <w:szCs w:val="24"/>
              </w:rPr>
              <w:t>39</w:t>
            </w:r>
          </w:p>
        </w:tc>
      </w:tr>
    </w:tbl>
    <w:p w:rsidR="00C10DA4" w:rsidRPr="00053AE8" w:rsidRDefault="00C10DA4" w:rsidP="00D42B02">
      <w:pPr>
        <w:pStyle w:val="a4"/>
        <w:rPr>
          <w:b/>
          <w:bCs/>
          <w:sz w:val="24"/>
          <w:szCs w:val="24"/>
        </w:rPr>
      </w:pPr>
    </w:p>
    <w:p w:rsidR="00C10DA4" w:rsidRPr="00053AE8" w:rsidRDefault="00C10DA4" w:rsidP="00D42B02">
      <w:pPr>
        <w:pStyle w:val="a4"/>
        <w:rPr>
          <w:b/>
          <w:bCs/>
          <w:sz w:val="24"/>
          <w:szCs w:val="24"/>
        </w:rPr>
      </w:pPr>
    </w:p>
    <w:p w:rsidR="00C10DA4" w:rsidRPr="00053AE8" w:rsidRDefault="00C10DA4" w:rsidP="00B54639">
      <w:pPr>
        <w:spacing w:line="360" w:lineRule="auto"/>
        <w:ind w:firstLine="720"/>
        <w:jc w:val="both"/>
        <w:outlineLvl w:val="0"/>
        <w:rPr>
          <w:rFonts w:ascii="Times New Roman" w:hAnsi="Times New Roman" w:cs="Times New Roman"/>
          <w:sz w:val="24"/>
          <w:szCs w:val="24"/>
        </w:rPr>
      </w:pPr>
      <w:r w:rsidRPr="00053AE8">
        <w:rPr>
          <w:rFonts w:ascii="Times New Roman" w:hAnsi="Times New Roman" w:cs="Times New Roman"/>
          <w:sz w:val="24"/>
          <w:szCs w:val="24"/>
        </w:rPr>
        <w:t xml:space="preserve">Предпринимательская деятельность тесно связана с понятием риск. Для успешного существования в условиях рыночной экономики субъектам предпринимательской деятельности необходимо правильно оценивать степень риска и уметь управлять риском, чтобы добиваться более эффективных результатов на рынке. В силу объективных факторов значительная рисковая составляющая  характерна  для  предприятий  сферы  услуг. </w:t>
      </w:r>
      <w:r w:rsidRPr="00053AE8">
        <w:rPr>
          <w:rFonts w:ascii="Times New Roman" w:hAnsi="Times New Roman" w:cs="Times New Roman"/>
          <w:color w:val="000000"/>
          <w:sz w:val="24"/>
          <w:szCs w:val="24"/>
        </w:rPr>
        <w:tab/>
        <w:t>Реализация принятых решений предполагается через практические методы организации управления рисками, которые предполагают:</w:t>
      </w:r>
    </w:p>
    <w:p w:rsidR="00C10DA4" w:rsidRPr="00053AE8" w:rsidRDefault="00C10DA4" w:rsidP="00FC1119">
      <w:pPr>
        <w:shd w:val="clear" w:color="auto" w:fill="FFFFFF"/>
        <w:autoSpaceDE w:val="0"/>
        <w:autoSpaceDN w:val="0"/>
        <w:adjustRightInd w:val="0"/>
        <w:spacing w:line="360" w:lineRule="auto"/>
        <w:ind w:firstLine="720"/>
        <w:jc w:val="both"/>
        <w:rPr>
          <w:rFonts w:ascii="Times New Roman" w:hAnsi="Times New Roman" w:cs="Times New Roman"/>
          <w:sz w:val="24"/>
          <w:szCs w:val="24"/>
        </w:rPr>
      </w:pPr>
      <w:r w:rsidRPr="00053AE8">
        <w:rPr>
          <w:rFonts w:ascii="Times New Roman" w:hAnsi="Times New Roman" w:cs="Times New Roman"/>
          <w:color w:val="000000"/>
          <w:sz w:val="24"/>
          <w:szCs w:val="24"/>
        </w:rPr>
        <w:t>- выделение основных задач и функций, связанных с управлением риска</w:t>
      </w:r>
      <w:r w:rsidRPr="00053AE8">
        <w:rPr>
          <w:rFonts w:ascii="Times New Roman" w:hAnsi="Times New Roman" w:cs="Times New Roman"/>
          <w:color w:val="000000"/>
          <w:sz w:val="24"/>
          <w:szCs w:val="24"/>
        </w:rPr>
        <w:softHyphen/>
        <w:t>ми, планирование мероприятий по их снижению, определение форм финансирования;</w:t>
      </w:r>
    </w:p>
    <w:p w:rsidR="00C10DA4" w:rsidRPr="00053AE8" w:rsidRDefault="00C10DA4" w:rsidP="00FC1119">
      <w:pPr>
        <w:shd w:val="clear" w:color="auto" w:fill="FFFFFF"/>
        <w:autoSpaceDE w:val="0"/>
        <w:autoSpaceDN w:val="0"/>
        <w:adjustRightInd w:val="0"/>
        <w:spacing w:line="360" w:lineRule="auto"/>
        <w:ind w:firstLine="720"/>
        <w:jc w:val="both"/>
        <w:rPr>
          <w:rFonts w:ascii="Times New Roman" w:hAnsi="Times New Roman" w:cs="Times New Roman"/>
          <w:sz w:val="24"/>
          <w:szCs w:val="24"/>
        </w:rPr>
      </w:pPr>
      <w:r w:rsidRPr="00053AE8">
        <w:rPr>
          <w:rFonts w:ascii="Times New Roman" w:hAnsi="Times New Roman" w:cs="Times New Roman"/>
          <w:color w:val="000000"/>
          <w:sz w:val="24"/>
          <w:szCs w:val="24"/>
        </w:rPr>
        <w:t>- рациональное сочетание всех элементов системы управления рисками: распреде</w:t>
      </w:r>
      <w:r w:rsidRPr="00053AE8">
        <w:rPr>
          <w:rFonts w:ascii="Times New Roman" w:hAnsi="Times New Roman" w:cs="Times New Roman"/>
          <w:color w:val="000000"/>
          <w:sz w:val="24"/>
          <w:szCs w:val="24"/>
        </w:rPr>
        <w:softHyphen/>
        <w:t>ление задач по уровням управления, подго</w:t>
      </w:r>
      <w:r w:rsidRPr="00053AE8">
        <w:rPr>
          <w:rFonts w:ascii="Times New Roman" w:hAnsi="Times New Roman" w:cs="Times New Roman"/>
          <w:color w:val="000000"/>
          <w:sz w:val="24"/>
          <w:szCs w:val="24"/>
        </w:rPr>
        <w:softHyphen/>
        <w:t>товка специалистов по управлению рисками, распределение прав, обязанно</w:t>
      </w:r>
      <w:r w:rsidRPr="00053AE8">
        <w:rPr>
          <w:rFonts w:ascii="Times New Roman" w:hAnsi="Times New Roman" w:cs="Times New Roman"/>
          <w:color w:val="000000"/>
          <w:sz w:val="24"/>
          <w:szCs w:val="24"/>
        </w:rPr>
        <w:softHyphen/>
        <w:t>стей и полномочий для обеспечения эффективного управления рисками;</w:t>
      </w:r>
    </w:p>
    <w:p w:rsidR="00C10DA4" w:rsidRPr="00053AE8" w:rsidRDefault="00C10DA4" w:rsidP="00FC1119">
      <w:pPr>
        <w:shd w:val="clear" w:color="auto" w:fill="FFFFFF"/>
        <w:autoSpaceDE w:val="0"/>
        <w:autoSpaceDN w:val="0"/>
        <w:adjustRightInd w:val="0"/>
        <w:spacing w:line="360" w:lineRule="auto"/>
        <w:ind w:firstLine="720"/>
        <w:jc w:val="both"/>
        <w:rPr>
          <w:rFonts w:ascii="Times New Roman" w:hAnsi="Times New Roman" w:cs="Times New Roman"/>
          <w:sz w:val="24"/>
          <w:szCs w:val="24"/>
        </w:rPr>
      </w:pPr>
      <w:r w:rsidRPr="00053AE8">
        <w:rPr>
          <w:rFonts w:ascii="Times New Roman" w:hAnsi="Times New Roman" w:cs="Times New Roman"/>
          <w:color w:val="000000"/>
          <w:sz w:val="24"/>
          <w:szCs w:val="24"/>
        </w:rPr>
        <w:t>- формирование информационных потоков и техническая поддержка управления рисками.</w:t>
      </w:r>
    </w:p>
    <w:p w:rsidR="00C10DA4" w:rsidRPr="00053AE8" w:rsidRDefault="00C10DA4" w:rsidP="00FC1119">
      <w:pPr>
        <w:shd w:val="clear" w:color="auto" w:fill="FFFFFF"/>
        <w:autoSpaceDE w:val="0"/>
        <w:autoSpaceDN w:val="0"/>
        <w:adjustRightInd w:val="0"/>
        <w:spacing w:line="360" w:lineRule="auto"/>
        <w:jc w:val="both"/>
        <w:rPr>
          <w:rFonts w:ascii="Times New Roman" w:hAnsi="Times New Roman" w:cs="Times New Roman"/>
          <w:b/>
          <w:bCs/>
          <w:color w:val="000000"/>
          <w:sz w:val="24"/>
          <w:szCs w:val="24"/>
        </w:rPr>
      </w:pPr>
      <w:r w:rsidRPr="00053AE8">
        <w:rPr>
          <w:rFonts w:ascii="Times New Roman" w:hAnsi="Times New Roman" w:cs="Times New Roman"/>
          <w:color w:val="000000"/>
          <w:sz w:val="24"/>
          <w:szCs w:val="24"/>
        </w:rPr>
        <w:tab/>
        <w:t>Для создания на предприятии эффективной системы управления рисками необходимы определённые организационные усилия, финансовые и другие за</w:t>
      </w:r>
      <w:r w:rsidRPr="00053AE8">
        <w:rPr>
          <w:rFonts w:ascii="Times New Roman" w:hAnsi="Times New Roman" w:cs="Times New Roman"/>
          <w:color w:val="000000"/>
          <w:sz w:val="24"/>
          <w:szCs w:val="24"/>
        </w:rPr>
        <w:softHyphen/>
        <w:t xml:space="preserve">траты. </w:t>
      </w:r>
    </w:p>
    <w:p w:rsidR="00C10DA4" w:rsidRPr="00053AE8" w:rsidRDefault="00C10DA4" w:rsidP="00D979B8">
      <w:pPr>
        <w:pStyle w:val="a3"/>
        <w:spacing w:before="0" w:beforeAutospacing="0" w:after="0" w:afterAutospacing="0" w:line="360" w:lineRule="auto"/>
        <w:ind w:firstLine="720"/>
        <w:jc w:val="both"/>
      </w:pPr>
      <w:r w:rsidRPr="00053AE8">
        <w:rPr>
          <w:spacing w:val="-2"/>
        </w:rPr>
        <w:t>Экономические аспекты, характеризующие структуру российской экономики и уровень ее развития, представлены наиболее наглядно в рейтинге</w:t>
      </w:r>
      <w:r w:rsidRPr="00053AE8">
        <w:rPr>
          <w:spacing w:val="-2"/>
          <w:kern w:val="36"/>
        </w:rPr>
        <w:t xml:space="preserve"> 131 страны по индексу, характеризующему глобальную конкурентоспособность страны и его слагаемых (таблица 3).</w:t>
      </w:r>
      <w:r w:rsidRPr="00053AE8">
        <w:t xml:space="preserve"> </w:t>
      </w:r>
    </w:p>
    <w:p w:rsidR="00C10DA4" w:rsidRPr="00053AE8" w:rsidRDefault="00C10DA4" w:rsidP="00F83BD5">
      <w:pPr>
        <w:shd w:val="clear" w:color="auto" w:fill="FFFFFF"/>
        <w:autoSpaceDE w:val="0"/>
        <w:autoSpaceDN w:val="0"/>
        <w:adjustRightInd w:val="0"/>
        <w:spacing w:line="360" w:lineRule="auto"/>
        <w:ind w:firstLine="720"/>
        <w:jc w:val="both"/>
        <w:rPr>
          <w:rFonts w:ascii="Times New Roman" w:hAnsi="Times New Roman" w:cs="Times New Roman"/>
          <w:sz w:val="24"/>
          <w:szCs w:val="24"/>
        </w:rPr>
      </w:pPr>
      <w:r w:rsidRPr="00053AE8">
        <w:rPr>
          <w:rFonts w:ascii="Times New Roman" w:hAnsi="Times New Roman" w:cs="Times New Roman"/>
          <w:sz w:val="24"/>
          <w:szCs w:val="24"/>
        </w:rPr>
        <w:t xml:space="preserve">Показатели  таблицы свидетельствуют о значительном разрыве экономики Российской Федерации со странами, имеющими развитую рыночную экономику. Изменение существующей ситуации в экономике страны возможно только при условии научной и инновационной деятельности, совершенствования системы образования, применения информационных и наукоемких технологий в структуре экономики, государства, общества. В Российской Федерации быстрыми темпами формируется рынок информационных услуг и продуктов. В числе главных компонентов данного рынка следует выделить техническую и технологическую составляющую; нормативно-правовое и информационное обеспечение. </w:t>
      </w:r>
    </w:p>
    <w:p w:rsidR="00C10DA4" w:rsidRPr="00053AE8" w:rsidRDefault="00C10DA4" w:rsidP="00F83BD5">
      <w:pPr>
        <w:spacing w:line="240" w:lineRule="auto"/>
        <w:ind w:firstLine="709"/>
        <w:jc w:val="both"/>
        <w:rPr>
          <w:rFonts w:ascii="Times New Roman" w:hAnsi="Times New Roman" w:cs="Times New Roman"/>
          <w:kern w:val="36"/>
          <w:sz w:val="24"/>
          <w:szCs w:val="24"/>
        </w:rPr>
      </w:pPr>
      <w:r w:rsidRPr="00053AE8">
        <w:rPr>
          <w:rFonts w:ascii="Times New Roman" w:hAnsi="Times New Roman" w:cs="Times New Roman"/>
          <w:kern w:val="36"/>
          <w:sz w:val="24"/>
          <w:szCs w:val="24"/>
        </w:rPr>
        <w:lastRenderedPageBreak/>
        <w:t xml:space="preserve">Таблица 3 – Рейтинг стран по индексу глобальной конкурентоспособности  как показателя </w:t>
      </w:r>
      <w:proofErr w:type="gramStart"/>
      <w:r w:rsidRPr="00053AE8">
        <w:rPr>
          <w:rFonts w:ascii="Times New Roman" w:hAnsi="Times New Roman" w:cs="Times New Roman"/>
          <w:kern w:val="36"/>
          <w:sz w:val="24"/>
          <w:szCs w:val="24"/>
        </w:rPr>
        <w:t>уровня развития институциональной среды процесса информатизации общества</w:t>
      </w:r>
      <w:proofErr w:type="gramEnd"/>
      <w:r w:rsidRPr="00053AE8">
        <w:rPr>
          <w:rFonts w:ascii="Times New Roman" w:hAnsi="Times New Roman" w:cs="Times New Roman"/>
          <w:kern w:val="36"/>
          <w:sz w:val="24"/>
          <w:szCs w:val="24"/>
        </w:rPr>
        <w:t>*</w:t>
      </w:r>
    </w:p>
    <w:tbl>
      <w:tblPr>
        <w:tblW w:w="98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4" w:type="dxa"/>
          <w:right w:w="34" w:type="dxa"/>
        </w:tblCellMar>
        <w:tblLook w:val="01E0"/>
      </w:tblPr>
      <w:tblGrid>
        <w:gridCol w:w="3376"/>
        <w:gridCol w:w="837"/>
        <w:gridCol w:w="899"/>
        <w:gridCol w:w="947"/>
        <w:gridCol w:w="940"/>
        <w:gridCol w:w="945"/>
        <w:gridCol w:w="962"/>
        <w:gridCol w:w="940"/>
      </w:tblGrid>
      <w:tr w:rsidR="00C10DA4" w:rsidRPr="00053AE8">
        <w:trPr>
          <w:trHeight w:val="962"/>
          <w:jc w:val="center"/>
        </w:trPr>
        <w:tc>
          <w:tcPr>
            <w:tcW w:w="3376" w:type="dxa"/>
            <w:tcBorders>
              <w:top w:val="single" w:sz="8" w:space="0" w:color="auto"/>
              <w:bottom w:val="single" w:sz="8" w:space="0" w:color="auto"/>
            </w:tcBorders>
            <w:vAlign w:val="center"/>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Показатели**</w:t>
            </w:r>
          </w:p>
        </w:tc>
        <w:tc>
          <w:tcPr>
            <w:tcW w:w="837" w:type="dxa"/>
            <w:tcBorders>
              <w:top w:val="single" w:sz="8" w:space="0" w:color="auto"/>
              <w:bottom w:val="single" w:sz="8" w:space="0" w:color="auto"/>
            </w:tcBorders>
            <w:vAlign w:val="center"/>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Россия</w:t>
            </w:r>
          </w:p>
        </w:tc>
        <w:tc>
          <w:tcPr>
            <w:tcW w:w="899" w:type="dxa"/>
            <w:tcBorders>
              <w:top w:val="single" w:sz="8" w:space="0" w:color="auto"/>
              <w:bottom w:val="single" w:sz="8" w:space="0" w:color="auto"/>
            </w:tcBorders>
            <w:vAlign w:val="center"/>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США</w:t>
            </w:r>
          </w:p>
        </w:tc>
        <w:tc>
          <w:tcPr>
            <w:tcW w:w="947" w:type="dxa"/>
            <w:tcBorders>
              <w:top w:val="single" w:sz="8" w:space="0" w:color="auto"/>
              <w:bottom w:val="single" w:sz="8" w:space="0" w:color="auto"/>
            </w:tcBorders>
            <w:vAlign w:val="center"/>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Китай</w:t>
            </w:r>
          </w:p>
        </w:tc>
        <w:tc>
          <w:tcPr>
            <w:tcW w:w="940" w:type="dxa"/>
            <w:tcBorders>
              <w:top w:val="single" w:sz="8" w:space="0" w:color="auto"/>
              <w:bottom w:val="single" w:sz="8" w:space="0" w:color="auto"/>
            </w:tcBorders>
            <w:vAlign w:val="center"/>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Германия</w:t>
            </w:r>
          </w:p>
        </w:tc>
        <w:tc>
          <w:tcPr>
            <w:tcW w:w="945" w:type="dxa"/>
            <w:tcBorders>
              <w:top w:val="single" w:sz="8" w:space="0" w:color="auto"/>
              <w:bottom w:val="single" w:sz="8" w:space="0" w:color="auto"/>
            </w:tcBorders>
            <w:vAlign w:val="center"/>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Великобритания</w:t>
            </w:r>
          </w:p>
        </w:tc>
        <w:tc>
          <w:tcPr>
            <w:tcW w:w="962" w:type="dxa"/>
            <w:tcBorders>
              <w:top w:val="single" w:sz="8" w:space="0" w:color="auto"/>
              <w:bottom w:val="single" w:sz="8" w:space="0" w:color="auto"/>
            </w:tcBorders>
            <w:vAlign w:val="center"/>
          </w:tcPr>
          <w:p w:rsidR="00C10DA4" w:rsidRPr="00053AE8" w:rsidRDefault="00C10DA4" w:rsidP="00F83BD5">
            <w:pPr>
              <w:spacing w:line="240" w:lineRule="auto"/>
              <w:ind w:right="-22"/>
              <w:jc w:val="both"/>
              <w:rPr>
                <w:rFonts w:ascii="Times New Roman" w:hAnsi="Times New Roman" w:cs="Times New Roman"/>
                <w:sz w:val="24"/>
                <w:szCs w:val="24"/>
              </w:rPr>
            </w:pPr>
            <w:r w:rsidRPr="00053AE8">
              <w:rPr>
                <w:rFonts w:ascii="Times New Roman" w:hAnsi="Times New Roman" w:cs="Times New Roman"/>
                <w:sz w:val="24"/>
                <w:szCs w:val="24"/>
              </w:rPr>
              <w:t>Финляндия</w:t>
            </w:r>
          </w:p>
        </w:tc>
        <w:tc>
          <w:tcPr>
            <w:tcW w:w="940" w:type="dxa"/>
            <w:tcBorders>
              <w:top w:val="single" w:sz="8" w:space="0" w:color="auto"/>
              <w:bottom w:val="single" w:sz="8" w:space="0" w:color="auto"/>
            </w:tcBorders>
            <w:vAlign w:val="center"/>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Япония</w:t>
            </w:r>
          </w:p>
        </w:tc>
      </w:tr>
      <w:tr w:rsidR="00C10DA4" w:rsidRPr="00053AE8">
        <w:trPr>
          <w:jc w:val="center"/>
        </w:trPr>
        <w:tc>
          <w:tcPr>
            <w:tcW w:w="3376" w:type="dxa"/>
            <w:tcBorders>
              <w:top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Индекс глобальной конкурентоспособности</w:t>
            </w:r>
          </w:p>
        </w:tc>
        <w:tc>
          <w:tcPr>
            <w:tcW w:w="837" w:type="dxa"/>
            <w:tcBorders>
              <w:top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66</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(4,21)</w:t>
            </w:r>
          </w:p>
        </w:tc>
        <w:tc>
          <w:tcPr>
            <w:tcW w:w="899" w:type="dxa"/>
            <w:tcBorders>
              <w:top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(5,43)</w:t>
            </w:r>
          </w:p>
        </w:tc>
        <w:tc>
          <w:tcPr>
            <w:tcW w:w="947" w:type="dxa"/>
            <w:tcBorders>
              <w:top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26</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(4,90)</w:t>
            </w:r>
          </w:p>
        </w:tc>
        <w:tc>
          <w:tcPr>
            <w:tcW w:w="940" w:type="dxa"/>
            <w:tcBorders>
              <w:top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(5,41)</w:t>
            </w:r>
          </w:p>
        </w:tc>
        <w:tc>
          <w:tcPr>
            <w:tcW w:w="945" w:type="dxa"/>
            <w:tcBorders>
              <w:top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10</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(5,39)</w:t>
            </w:r>
          </w:p>
        </w:tc>
        <w:tc>
          <w:tcPr>
            <w:tcW w:w="962" w:type="dxa"/>
            <w:tcBorders>
              <w:top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(5,47)</w:t>
            </w:r>
          </w:p>
        </w:tc>
        <w:tc>
          <w:tcPr>
            <w:tcW w:w="940" w:type="dxa"/>
            <w:tcBorders>
              <w:top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(5,40)</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Качество институтов</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128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(3,08)</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(4,64)</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(4,32)</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(5,27)</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15</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(5,34)</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(5,98)</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(5,18)</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Инфраструктура</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(4,52)</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16</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(5,68)</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(4,63)</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(6,35)</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(6,09)</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(5,62)</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15</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(5,69)</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Макроэкономическая стабильность</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(5,16)</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90</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(4,49)</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10</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(6,22)</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30</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(5,43)</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85</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(4,54)</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20</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(5,71)</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113</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(4,20)</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Здоровье и начальное образование</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(5,70)</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42</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(6,05)</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32</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(6,16)</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23</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(6,27)</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(6,42)</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(6,76)</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(6,52)</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Высшее образование и профессиональная подготовка</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52</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(4,54)</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13</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(5,57)</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(4,34)</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7</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(5,73)</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16</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(5,47)</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(6,09)</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(5,27)</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 xml:space="preserve">Эффективность рынка товаров </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и услуг</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128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(3,60)</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(4,80)</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45</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(4,42)</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26</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(4,79)</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(4,97)</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21</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(4,89)</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(4,98)</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Эффективность рынка труда</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65</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(4,40)</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(5,57)</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36</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(4,68)</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(4,41)</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7</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(5,36)</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15</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(4,94)</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12</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(5,04)</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Развитость финансового рынка</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127</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(3,21)</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22</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(4,87)</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(4,42)</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(4,54)</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20</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(4,94)</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(5,34)</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32</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(4,64)</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Технологический уровень</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(3,66)</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20</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(5,23)</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77</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(3,57)</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(5,61)</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(6,08)</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12</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(5,75)</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25</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(5,06)</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Размер внутреннего рынка</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(5,73)</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(6,92)</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(6,77)</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(6,00)</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(5,77)</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(4,15)</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(6,12)</w:t>
            </w:r>
          </w:p>
        </w:tc>
      </w:tr>
      <w:tr w:rsidR="00C10DA4" w:rsidRPr="00053AE8">
        <w:trPr>
          <w:jc w:val="center"/>
        </w:trPr>
        <w:tc>
          <w:tcPr>
            <w:tcW w:w="3376"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Конкурентоспособность компаний</w:t>
            </w:r>
          </w:p>
        </w:tc>
        <w:tc>
          <w:tcPr>
            <w:tcW w:w="83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114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(3,34)</w:t>
            </w:r>
          </w:p>
        </w:tc>
        <w:tc>
          <w:tcPr>
            <w:tcW w:w="899"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10</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(5,35)</w:t>
            </w:r>
          </w:p>
        </w:tc>
        <w:tc>
          <w:tcPr>
            <w:tcW w:w="947"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37</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(4,37)</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(5,66)</w:t>
            </w:r>
          </w:p>
        </w:tc>
        <w:tc>
          <w:tcPr>
            <w:tcW w:w="945"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8</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(5,41)</w:t>
            </w:r>
          </w:p>
        </w:tc>
        <w:tc>
          <w:tcPr>
            <w:tcW w:w="962"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(5,40)</w:t>
            </w:r>
          </w:p>
        </w:tc>
        <w:tc>
          <w:tcPr>
            <w:tcW w:w="940" w:type="dxa"/>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(5,91)</w:t>
            </w:r>
          </w:p>
        </w:tc>
      </w:tr>
      <w:tr w:rsidR="00C10DA4" w:rsidRPr="00053AE8">
        <w:trPr>
          <w:jc w:val="center"/>
        </w:trPr>
        <w:tc>
          <w:tcPr>
            <w:tcW w:w="3376" w:type="dxa"/>
            <w:tcBorders>
              <w:bottom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Инновационный потенциал</w:t>
            </w:r>
          </w:p>
        </w:tc>
        <w:tc>
          <w:tcPr>
            <w:tcW w:w="837" w:type="dxa"/>
            <w:tcBorders>
              <w:bottom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71</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(3,14)</w:t>
            </w:r>
          </w:p>
        </w:tc>
        <w:tc>
          <w:tcPr>
            <w:tcW w:w="899" w:type="dxa"/>
            <w:tcBorders>
              <w:bottom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(5,57)</w:t>
            </w:r>
          </w:p>
        </w:tc>
        <w:tc>
          <w:tcPr>
            <w:tcW w:w="947" w:type="dxa"/>
            <w:tcBorders>
              <w:bottom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29</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(3,92)</w:t>
            </w:r>
          </w:p>
        </w:tc>
        <w:tc>
          <w:tcPr>
            <w:tcW w:w="940" w:type="dxa"/>
            <w:tcBorders>
              <w:bottom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7</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(5,39)</w:t>
            </w:r>
          </w:p>
        </w:tc>
        <w:tc>
          <w:tcPr>
            <w:tcW w:w="945" w:type="dxa"/>
            <w:tcBorders>
              <w:bottom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13</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(4,94)</w:t>
            </w:r>
          </w:p>
        </w:tc>
        <w:tc>
          <w:tcPr>
            <w:tcW w:w="962" w:type="dxa"/>
            <w:tcBorders>
              <w:bottom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3</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(5,72)</w:t>
            </w:r>
          </w:p>
        </w:tc>
        <w:tc>
          <w:tcPr>
            <w:tcW w:w="940" w:type="dxa"/>
            <w:tcBorders>
              <w:bottom w:val="single" w:sz="8" w:space="0" w:color="auto"/>
            </w:tcBorders>
          </w:tcPr>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4</w:t>
            </w:r>
          </w:p>
          <w:p w:rsidR="00C10DA4" w:rsidRPr="00053AE8" w:rsidRDefault="00C10DA4" w:rsidP="00F83BD5">
            <w:pPr>
              <w:spacing w:line="240" w:lineRule="auto"/>
              <w:jc w:val="both"/>
              <w:rPr>
                <w:rFonts w:ascii="Times New Roman" w:hAnsi="Times New Roman" w:cs="Times New Roman"/>
                <w:sz w:val="24"/>
                <w:szCs w:val="24"/>
              </w:rPr>
            </w:pPr>
            <w:r w:rsidRPr="00053AE8">
              <w:rPr>
                <w:rFonts w:ascii="Times New Roman" w:hAnsi="Times New Roman" w:cs="Times New Roman"/>
                <w:sz w:val="24"/>
                <w:szCs w:val="24"/>
              </w:rPr>
              <w:t>(5,59)</w:t>
            </w:r>
          </w:p>
        </w:tc>
      </w:tr>
    </w:tbl>
    <w:p w:rsidR="00C10DA4" w:rsidRPr="00053AE8" w:rsidRDefault="00C10DA4" w:rsidP="00D979B8">
      <w:pPr>
        <w:ind w:firstLine="720"/>
        <w:jc w:val="both"/>
        <w:rPr>
          <w:rFonts w:ascii="Times New Roman" w:hAnsi="Times New Roman" w:cs="Times New Roman"/>
          <w:sz w:val="24"/>
          <w:szCs w:val="24"/>
          <w:lang w:val="en-US"/>
        </w:rPr>
      </w:pPr>
      <w:r w:rsidRPr="00053AE8">
        <w:rPr>
          <w:rFonts w:ascii="Times New Roman" w:hAnsi="Times New Roman" w:cs="Times New Roman"/>
          <w:kern w:val="36"/>
          <w:sz w:val="24"/>
          <w:szCs w:val="24"/>
          <w:lang w:val="en-US"/>
        </w:rPr>
        <w:t xml:space="preserve">* </w:t>
      </w:r>
      <w:proofErr w:type="gramStart"/>
      <w:r w:rsidRPr="00053AE8">
        <w:rPr>
          <w:rFonts w:ascii="Times New Roman" w:hAnsi="Times New Roman" w:cs="Times New Roman"/>
          <w:kern w:val="36"/>
          <w:sz w:val="24"/>
          <w:szCs w:val="24"/>
        </w:rPr>
        <w:t>Обобщение</w:t>
      </w:r>
      <w:r w:rsidRPr="00053AE8">
        <w:rPr>
          <w:rFonts w:ascii="Times New Roman" w:hAnsi="Times New Roman" w:cs="Times New Roman"/>
          <w:kern w:val="36"/>
          <w:sz w:val="24"/>
          <w:szCs w:val="24"/>
          <w:lang w:val="en-US"/>
        </w:rPr>
        <w:t xml:space="preserve">  </w:t>
      </w:r>
      <w:r w:rsidRPr="00053AE8">
        <w:rPr>
          <w:rFonts w:ascii="Times New Roman" w:hAnsi="Times New Roman" w:cs="Times New Roman"/>
          <w:kern w:val="36"/>
          <w:sz w:val="24"/>
          <w:szCs w:val="24"/>
        </w:rPr>
        <w:t>данных</w:t>
      </w:r>
      <w:proofErr w:type="gramEnd"/>
      <w:r w:rsidRPr="00053AE8">
        <w:rPr>
          <w:rFonts w:ascii="Times New Roman" w:hAnsi="Times New Roman" w:cs="Times New Roman"/>
          <w:kern w:val="36"/>
          <w:sz w:val="24"/>
          <w:szCs w:val="24"/>
          <w:lang w:val="en-US"/>
        </w:rPr>
        <w:t xml:space="preserve">: </w:t>
      </w:r>
      <w:r w:rsidRPr="00053AE8">
        <w:rPr>
          <w:rFonts w:ascii="Times New Roman" w:hAnsi="Times New Roman" w:cs="Times New Roman"/>
          <w:sz w:val="24"/>
          <w:szCs w:val="24"/>
          <w:lang w:val="en-US"/>
        </w:rPr>
        <w:t>The Global Competitiveness Report 2011-2012 World Economic Forum Geneva, Switzerland 2011 [</w:t>
      </w:r>
      <w:r w:rsidRPr="00053AE8">
        <w:rPr>
          <w:rFonts w:ascii="Times New Roman" w:hAnsi="Times New Roman" w:cs="Times New Roman"/>
          <w:sz w:val="24"/>
          <w:szCs w:val="24"/>
        </w:rPr>
        <w:t>Электронный</w:t>
      </w:r>
      <w:r w:rsidRPr="00053AE8">
        <w:rPr>
          <w:rFonts w:ascii="Times New Roman" w:hAnsi="Times New Roman" w:cs="Times New Roman"/>
          <w:sz w:val="24"/>
          <w:szCs w:val="24"/>
          <w:lang w:val="en-US"/>
        </w:rPr>
        <w:t xml:space="preserve"> </w:t>
      </w:r>
      <w:r w:rsidRPr="00053AE8">
        <w:rPr>
          <w:rFonts w:ascii="Times New Roman" w:hAnsi="Times New Roman" w:cs="Times New Roman"/>
          <w:sz w:val="24"/>
          <w:szCs w:val="24"/>
        </w:rPr>
        <w:t>ресурс</w:t>
      </w:r>
      <w:r w:rsidRPr="00053AE8">
        <w:rPr>
          <w:rFonts w:ascii="Times New Roman" w:hAnsi="Times New Roman" w:cs="Times New Roman"/>
          <w:sz w:val="24"/>
          <w:szCs w:val="24"/>
          <w:lang w:val="en-US"/>
        </w:rPr>
        <w:t xml:space="preserve">]. </w:t>
      </w:r>
      <w:proofErr w:type="gramStart"/>
      <w:r w:rsidRPr="00053AE8">
        <w:rPr>
          <w:rFonts w:ascii="Times New Roman" w:hAnsi="Times New Roman" w:cs="Times New Roman"/>
          <w:sz w:val="24"/>
          <w:szCs w:val="24"/>
          <w:lang w:val="en-US"/>
        </w:rPr>
        <w:t>- http://www.weforum.org.</w:t>
      </w:r>
      <w:proofErr w:type="gramEnd"/>
    </w:p>
    <w:p w:rsidR="00C10DA4" w:rsidRPr="00053AE8" w:rsidRDefault="00C10DA4" w:rsidP="00D979B8">
      <w:pPr>
        <w:autoSpaceDE w:val="0"/>
        <w:autoSpaceDN w:val="0"/>
        <w:adjustRightInd w:val="0"/>
        <w:ind w:firstLine="720"/>
        <w:jc w:val="both"/>
        <w:rPr>
          <w:rFonts w:ascii="Times New Roman" w:hAnsi="Times New Roman" w:cs="Times New Roman"/>
          <w:kern w:val="36"/>
          <w:sz w:val="24"/>
          <w:szCs w:val="24"/>
        </w:rPr>
      </w:pPr>
      <w:r w:rsidRPr="00053AE8">
        <w:rPr>
          <w:rFonts w:ascii="Times New Roman" w:hAnsi="Times New Roman" w:cs="Times New Roman"/>
          <w:kern w:val="36"/>
          <w:sz w:val="24"/>
          <w:szCs w:val="24"/>
        </w:rPr>
        <w:lastRenderedPageBreak/>
        <w:t xml:space="preserve">**  В таблице число показывает место в рейтинге; число в круглых скобках – индекс. </w:t>
      </w:r>
    </w:p>
    <w:p w:rsidR="00C10DA4" w:rsidRPr="00053AE8" w:rsidRDefault="00C10DA4" w:rsidP="005638B6">
      <w:pPr>
        <w:shd w:val="clear" w:color="auto" w:fill="FFFFFF"/>
        <w:autoSpaceDE w:val="0"/>
        <w:autoSpaceDN w:val="0"/>
        <w:adjustRightInd w:val="0"/>
        <w:spacing w:line="360" w:lineRule="auto"/>
        <w:ind w:firstLine="720"/>
        <w:jc w:val="both"/>
        <w:rPr>
          <w:rFonts w:ascii="Times New Roman" w:hAnsi="Times New Roman" w:cs="Times New Roman"/>
          <w:sz w:val="24"/>
          <w:szCs w:val="24"/>
        </w:rPr>
      </w:pPr>
      <w:r w:rsidRPr="00053AE8">
        <w:rPr>
          <w:rFonts w:ascii="Times New Roman" w:hAnsi="Times New Roman" w:cs="Times New Roman"/>
          <w:sz w:val="24"/>
          <w:szCs w:val="24"/>
        </w:rPr>
        <w:t xml:space="preserve">Особое место занимает организационная составляющая, включающая элементы государственного регулирования, взаимодействия  производителей  товаров и услуг. </w:t>
      </w:r>
    </w:p>
    <w:p w:rsidR="00C10DA4" w:rsidRPr="00053AE8" w:rsidRDefault="00C10DA4" w:rsidP="00B54639">
      <w:pPr>
        <w:shd w:val="clear" w:color="auto" w:fill="FFFFFF"/>
        <w:autoSpaceDE w:val="0"/>
        <w:autoSpaceDN w:val="0"/>
        <w:adjustRightInd w:val="0"/>
        <w:spacing w:line="360" w:lineRule="auto"/>
        <w:ind w:firstLine="720"/>
        <w:jc w:val="both"/>
        <w:rPr>
          <w:rFonts w:ascii="Times New Roman" w:hAnsi="Times New Roman" w:cs="Times New Roman"/>
          <w:sz w:val="24"/>
          <w:szCs w:val="24"/>
        </w:rPr>
      </w:pPr>
      <w:r w:rsidRPr="00053AE8">
        <w:rPr>
          <w:rFonts w:ascii="Times New Roman" w:hAnsi="Times New Roman" w:cs="Times New Roman"/>
          <w:sz w:val="24"/>
          <w:szCs w:val="24"/>
        </w:rPr>
        <w:t>Одним из показателей, характеризующих формальную институциональную среду, является индекс легкости ведения бизнеса. Он рассчитывается по методике Всемирного банка как среднее арифметическое ранга каждой страны по всем семи группам показателей. Для анализа влияния неформальных институтов на развитие бизнеса используется индекс восприятия коррупции (ИВК),</w:t>
      </w:r>
      <w:r w:rsidRPr="00053AE8">
        <w:rPr>
          <w:rFonts w:ascii="Times New Roman" w:hAnsi="Times New Roman" w:cs="Times New Roman"/>
          <w:i/>
          <w:iCs/>
          <w:sz w:val="24"/>
          <w:szCs w:val="24"/>
        </w:rPr>
        <w:t xml:space="preserve"> </w:t>
      </w:r>
      <w:r w:rsidRPr="00053AE8">
        <w:rPr>
          <w:rFonts w:ascii="Times New Roman" w:hAnsi="Times New Roman" w:cs="Times New Roman"/>
          <w:sz w:val="24"/>
          <w:szCs w:val="24"/>
        </w:rPr>
        <w:t>рассчитываемый «</w:t>
      </w:r>
      <w:proofErr w:type="spellStart"/>
      <w:r w:rsidRPr="00053AE8">
        <w:rPr>
          <w:rFonts w:ascii="Times New Roman" w:hAnsi="Times New Roman" w:cs="Times New Roman"/>
          <w:sz w:val="24"/>
          <w:szCs w:val="24"/>
        </w:rPr>
        <w:t>Transparency</w:t>
      </w:r>
      <w:proofErr w:type="spellEnd"/>
      <w:r w:rsidRPr="00053AE8">
        <w:rPr>
          <w:rFonts w:ascii="Times New Roman" w:hAnsi="Times New Roman" w:cs="Times New Roman"/>
          <w:sz w:val="24"/>
          <w:szCs w:val="24"/>
        </w:rPr>
        <w:t xml:space="preserve"> </w:t>
      </w:r>
      <w:proofErr w:type="spellStart"/>
      <w:r w:rsidRPr="00053AE8">
        <w:rPr>
          <w:rFonts w:ascii="Times New Roman" w:hAnsi="Times New Roman" w:cs="Times New Roman"/>
          <w:sz w:val="24"/>
          <w:szCs w:val="24"/>
        </w:rPr>
        <w:t>International</w:t>
      </w:r>
      <w:proofErr w:type="spellEnd"/>
      <w:r w:rsidRPr="00053AE8">
        <w:rPr>
          <w:rFonts w:ascii="Times New Roman" w:hAnsi="Times New Roman" w:cs="Times New Roman"/>
          <w:sz w:val="24"/>
          <w:szCs w:val="24"/>
        </w:rPr>
        <w:t>» (TI). Коррупция считается важной общественно-политической проблемой, снижающей темпы экономического роста и его качество. Размер коррупции по всему миру исчисляется триллионами долларов. По данным отчета Всемирного банка и Международной финансовой корпорации, опубликованным в сентябре 2008 года, «</w:t>
      </w:r>
      <w:proofErr w:type="spellStart"/>
      <w:r w:rsidRPr="00053AE8">
        <w:rPr>
          <w:rFonts w:ascii="Times New Roman" w:hAnsi="Times New Roman" w:cs="Times New Roman"/>
          <w:sz w:val="24"/>
          <w:szCs w:val="24"/>
        </w:rPr>
        <w:t>Doing</w:t>
      </w:r>
      <w:proofErr w:type="spellEnd"/>
      <w:r w:rsidRPr="00053AE8">
        <w:rPr>
          <w:rFonts w:ascii="Times New Roman" w:hAnsi="Times New Roman" w:cs="Times New Roman"/>
          <w:sz w:val="24"/>
          <w:szCs w:val="24"/>
        </w:rPr>
        <w:t xml:space="preserve"> </w:t>
      </w:r>
      <w:proofErr w:type="spellStart"/>
      <w:r w:rsidRPr="00053AE8">
        <w:rPr>
          <w:rFonts w:ascii="Times New Roman" w:hAnsi="Times New Roman" w:cs="Times New Roman"/>
          <w:sz w:val="24"/>
          <w:szCs w:val="24"/>
        </w:rPr>
        <w:t>Business</w:t>
      </w:r>
      <w:proofErr w:type="spellEnd"/>
      <w:r w:rsidRPr="00053AE8">
        <w:rPr>
          <w:rFonts w:ascii="Times New Roman" w:hAnsi="Times New Roman" w:cs="Times New Roman"/>
          <w:sz w:val="24"/>
          <w:szCs w:val="24"/>
        </w:rPr>
        <w:t xml:space="preserve"> 2009» составлена таблица 4.</w:t>
      </w:r>
    </w:p>
    <w:p w:rsidR="00C10DA4" w:rsidRPr="00053AE8" w:rsidRDefault="00C10DA4" w:rsidP="006E3FB3">
      <w:pPr>
        <w:ind w:firstLine="709"/>
        <w:jc w:val="both"/>
        <w:rPr>
          <w:rFonts w:ascii="Times New Roman" w:hAnsi="Times New Roman" w:cs="Times New Roman"/>
          <w:sz w:val="24"/>
          <w:szCs w:val="24"/>
        </w:rPr>
      </w:pPr>
      <w:r w:rsidRPr="00053AE8">
        <w:rPr>
          <w:rFonts w:ascii="Times New Roman" w:hAnsi="Times New Roman" w:cs="Times New Roman"/>
          <w:sz w:val="24"/>
          <w:szCs w:val="24"/>
        </w:rPr>
        <w:t>Таблица 4 - Рейтинг (место) отдельных стран по Индексу восприятия коррупции (ИВК)</w:t>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747"/>
        <w:gridCol w:w="1116"/>
        <w:gridCol w:w="1116"/>
        <w:gridCol w:w="1168"/>
        <w:gridCol w:w="1154"/>
        <w:gridCol w:w="1154"/>
        <w:gridCol w:w="1160"/>
        <w:gridCol w:w="1102"/>
      </w:tblGrid>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Страна</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bookmarkStart w:id="0" w:name="_GoBack"/>
            <w:bookmarkEnd w:id="0"/>
            <w:r w:rsidRPr="00053AE8">
              <w:rPr>
                <w:rStyle w:val="FontStyle11"/>
                <w:sz w:val="24"/>
                <w:szCs w:val="24"/>
              </w:rPr>
              <w:t>2002</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2003</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2004</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2005</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2006</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2007</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2008</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Польша</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45</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64</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67</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70</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61</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61</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58</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Литва</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36</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41</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44</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44</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46</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51</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58</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Латвия</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52</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57</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57</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51</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49</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51</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52</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Эстония</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29</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33</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31</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27</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24</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28</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27</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Армения</w:t>
            </w:r>
          </w:p>
        </w:tc>
        <w:tc>
          <w:tcPr>
            <w:tcW w:w="574" w:type="pct"/>
          </w:tcPr>
          <w:p w:rsidR="00C10DA4" w:rsidRPr="00053AE8" w:rsidRDefault="00C10DA4" w:rsidP="00A4651F">
            <w:pPr>
              <w:pStyle w:val="Style1"/>
              <w:widowControl/>
              <w:spacing w:line="240" w:lineRule="auto"/>
              <w:jc w:val="right"/>
            </w:pP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78</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82</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88</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93</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99</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109</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Азербайджан</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95</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124</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140</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137</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130</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150</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158</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Беларусь</w:t>
            </w:r>
          </w:p>
        </w:tc>
        <w:tc>
          <w:tcPr>
            <w:tcW w:w="574" w:type="pct"/>
          </w:tcPr>
          <w:p w:rsidR="00C10DA4" w:rsidRPr="00053AE8" w:rsidRDefault="00C10DA4" w:rsidP="00A4651F">
            <w:pPr>
              <w:pStyle w:val="Style3"/>
              <w:widowControl/>
              <w:jc w:val="right"/>
              <w:rPr>
                <w:rStyle w:val="FontStyle12"/>
                <w:sz w:val="24"/>
                <w:szCs w:val="24"/>
              </w:rPr>
            </w:pPr>
            <w:r w:rsidRPr="00053AE8">
              <w:rPr>
                <w:rStyle w:val="FontStyle12"/>
                <w:sz w:val="24"/>
                <w:szCs w:val="24"/>
              </w:rPr>
              <w:t>36</w:t>
            </w:r>
          </w:p>
        </w:tc>
        <w:tc>
          <w:tcPr>
            <w:tcW w:w="574" w:type="pct"/>
          </w:tcPr>
          <w:p w:rsidR="00C10DA4" w:rsidRPr="00053AE8" w:rsidRDefault="00C10DA4" w:rsidP="00A4651F">
            <w:pPr>
              <w:pStyle w:val="Style3"/>
              <w:widowControl/>
              <w:jc w:val="right"/>
              <w:rPr>
                <w:rStyle w:val="FontStyle12"/>
                <w:sz w:val="24"/>
                <w:szCs w:val="24"/>
              </w:rPr>
            </w:pPr>
            <w:r w:rsidRPr="00053AE8">
              <w:rPr>
                <w:rStyle w:val="FontStyle12"/>
                <w:sz w:val="24"/>
                <w:szCs w:val="24"/>
              </w:rPr>
              <w:t>53</w:t>
            </w:r>
          </w:p>
        </w:tc>
        <w:tc>
          <w:tcPr>
            <w:tcW w:w="601" w:type="pct"/>
          </w:tcPr>
          <w:p w:rsidR="00C10DA4" w:rsidRPr="00053AE8" w:rsidRDefault="00C10DA4" w:rsidP="00A4651F">
            <w:pPr>
              <w:pStyle w:val="Style3"/>
              <w:widowControl/>
              <w:jc w:val="right"/>
              <w:rPr>
                <w:rStyle w:val="FontStyle12"/>
                <w:sz w:val="24"/>
                <w:szCs w:val="24"/>
              </w:rPr>
            </w:pPr>
            <w:r w:rsidRPr="00053AE8">
              <w:rPr>
                <w:rStyle w:val="FontStyle12"/>
                <w:sz w:val="24"/>
                <w:szCs w:val="24"/>
              </w:rPr>
              <w:t>74</w:t>
            </w:r>
          </w:p>
        </w:tc>
        <w:tc>
          <w:tcPr>
            <w:tcW w:w="594" w:type="pct"/>
          </w:tcPr>
          <w:p w:rsidR="00C10DA4" w:rsidRPr="00053AE8" w:rsidRDefault="00C10DA4" w:rsidP="00A4651F">
            <w:pPr>
              <w:pStyle w:val="Style3"/>
              <w:widowControl/>
              <w:jc w:val="right"/>
              <w:rPr>
                <w:rStyle w:val="FontStyle12"/>
                <w:sz w:val="24"/>
                <w:szCs w:val="24"/>
              </w:rPr>
            </w:pPr>
            <w:r w:rsidRPr="00053AE8">
              <w:rPr>
                <w:rStyle w:val="FontStyle12"/>
                <w:sz w:val="24"/>
                <w:szCs w:val="24"/>
              </w:rPr>
              <w:t>107</w:t>
            </w:r>
          </w:p>
        </w:tc>
        <w:tc>
          <w:tcPr>
            <w:tcW w:w="594" w:type="pct"/>
          </w:tcPr>
          <w:p w:rsidR="00C10DA4" w:rsidRPr="00053AE8" w:rsidRDefault="00C10DA4" w:rsidP="00A4651F">
            <w:pPr>
              <w:pStyle w:val="Style3"/>
              <w:widowControl/>
              <w:jc w:val="right"/>
              <w:rPr>
                <w:rStyle w:val="FontStyle12"/>
                <w:sz w:val="24"/>
                <w:szCs w:val="24"/>
              </w:rPr>
            </w:pPr>
            <w:r w:rsidRPr="00053AE8">
              <w:rPr>
                <w:rStyle w:val="FontStyle12"/>
                <w:sz w:val="24"/>
                <w:szCs w:val="24"/>
              </w:rPr>
              <w:t>151</w:t>
            </w:r>
          </w:p>
        </w:tc>
        <w:tc>
          <w:tcPr>
            <w:tcW w:w="597" w:type="pct"/>
          </w:tcPr>
          <w:p w:rsidR="00C10DA4" w:rsidRPr="00053AE8" w:rsidRDefault="00C10DA4" w:rsidP="00A4651F">
            <w:pPr>
              <w:pStyle w:val="Style3"/>
              <w:widowControl/>
              <w:jc w:val="right"/>
              <w:rPr>
                <w:rStyle w:val="FontStyle12"/>
                <w:sz w:val="24"/>
                <w:szCs w:val="24"/>
              </w:rPr>
            </w:pPr>
            <w:r w:rsidRPr="00053AE8">
              <w:rPr>
                <w:rStyle w:val="FontStyle12"/>
                <w:sz w:val="24"/>
                <w:szCs w:val="24"/>
              </w:rPr>
              <w:t>150</w:t>
            </w:r>
          </w:p>
        </w:tc>
        <w:tc>
          <w:tcPr>
            <w:tcW w:w="567" w:type="pct"/>
          </w:tcPr>
          <w:p w:rsidR="00C10DA4" w:rsidRPr="00053AE8" w:rsidRDefault="00C10DA4" w:rsidP="00A4651F">
            <w:pPr>
              <w:pStyle w:val="Style3"/>
              <w:widowControl/>
              <w:jc w:val="right"/>
              <w:rPr>
                <w:rStyle w:val="FontStyle12"/>
                <w:sz w:val="24"/>
                <w:szCs w:val="24"/>
              </w:rPr>
            </w:pPr>
            <w:r w:rsidRPr="00053AE8">
              <w:rPr>
                <w:rStyle w:val="FontStyle12"/>
                <w:sz w:val="24"/>
                <w:szCs w:val="24"/>
              </w:rPr>
              <w:t>151</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Грузия</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85</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124</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133</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130</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99</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79</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67</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Молдова</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93</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100</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114</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88</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79</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111</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109</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Казахстан</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88</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100</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122</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107</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111</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150</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145</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Кыргызстан</w:t>
            </w:r>
          </w:p>
        </w:tc>
        <w:tc>
          <w:tcPr>
            <w:tcW w:w="574" w:type="pct"/>
          </w:tcPr>
          <w:p w:rsidR="00C10DA4" w:rsidRPr="00053AE8" w:rsidRDefault="00C10DA4" w:rsidP="00A4651F">
            <w:pPr>
              <w:pStyle w:val="Style1"/>
              <w:widowControl/>
              <w:spacing w:line="240" w:lineRule="auto"/>
              <w:jc w:val="right"/>
            </w:pP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118</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122</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130</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142</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150</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166</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Россия</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71</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86</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90</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126</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121</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143</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147</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Украина</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84</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106</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122</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107</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99</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118</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134</w:t>
            </w:r>
          </w:p>
        </w:tc>
      </w:tr>
      <w:tr w:rsidR="00C10DA4" w:rsidRPr="00053AE8">
        <w:tc>
          <w:tcPr>
            <w:tcW w:w="899" w:type="pct"/>
          </w:tcPr>
          <w:p w:rsidR="00C10DA4" w:rsidRPr="00053AE8" w:rsidRDefault="00C10DA4" w:rsidP="00A4651F">
            <w:pPr>
              <w:pStyle w:val="Style2"/>
              <w:widowControl/>
              <w:spacing w:line="240" w:lineRule="auto"/>
              <w:ind w:firstLine="0"/>
              <w:rPr>
                <w:rStyle w:val="FontStyle11"/>
                <w:sz w:val="24"/>
                <w:szCs w:val="24"/>
              </w:rPr>
            </w:pPr>
            <w:r w:rsidRPr="00053AE8">
              <w:rPr>
                <w:rStyle w:val="FontStyle11"/>
                <w:sz w:val="24"/>
                <w:szCs w:val="24"/>
              </w:rPr>
              <w:t>Узбекистан</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68</w:t>
            </w:r>
          </w:p>
        </w:tc>
        <w:tc>
          <w:tcPr>
            <w:tcW w:w="57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100</w:t>
            </w:r>
          </w:p>
        </w:tc>
        <w:tc>
          <w:tcPr>
            <w:tcW w:w="601"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114</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137</w:t>
            </w:r>
          </w:p>
        </w:tc>
        <w:tc>
          <w:tcPr>
            <w:tcW w:w="594"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151</w:t>
            </w:r>
          </w:p>
        </w:tc>
        <w:tc>
          <w:tcPr>
            <w:tcW w:w="59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175</w:t>
            </w:r>
          </w:p>
        </w:tc>
        <w:tc>
          <w:tcPr>
            <w:tcW w:w="567" w:type="pct"/>
          </w:tcPr>
          <w:p w:rsidR="00C10DA4" w:rsidRPr="00053AE8" w:rsidRDefault="00C10DA4" w:rsidP="00A4651F">
            <w:pPr>
              <w:pStyle w:val="Style2"/>
              <w:widowControl/>
              <w:spacing w:line="240" w:lineRule="auto"/>
              <w:ind w:firstLine="0"/>
              <w:jc w:val="right"/>
              <w:rPr>
                <w:rStyle w:val="FontStyle11"/>
                <w:sz w:val="24"/>
                <w:szCs w:val="24"/>
              </w:rPr>
            </w:pPr>
            <w:r w:rsidRPr="00053AE8">
              <w:rPr>
                <w:rStyle w:val="FontStyle11"/>
                <w:sz w:val="24"/>
                <w:szCs w:val="24"/>
              </w:rPr>
              <w:t>166</w:t>
            </w:r>
          </w:p>
        </w:tc>
      </w:tr>
    </w:tbl>
    <w:p w:rsidR="00C10DA4" w:rsidRPr="00053AE8" w:rsidRDefault="00C10DA4" w:rsidP="006E3FB3">
      <w:pPr>
        <w:spacing w:line="360" w:lineRule="auto"/>
        <w:ind w:firstLine="709"/>
        <w:jc w:val="both"/>
        <w:rPr>
          <w:rFonts w:ascii="Times New Roman" w:hAnsi="Times New Roman" w:cs="Times New Roman"/>
          <w:sz w:val="24"/>
          <w:szCs w:val="24"/>
          <w:lang w:val="en-US"/>
        </w:rPr>
      </w:pPr>
    </w:p>
    <w:p w:rsidR="00C10DA4" w:rsidRPr="00053AE8" w:rsidRDefault="00C10DA4" w:rsidP="006E3FB3">
      <w:pPr>
        <w:spacing w:line="360" w:lineRule="auto"/>
        <w:ind w:firstLine="709"/>
        <w:jc w:val="both"/>
        <w:rPr>
          <w:rFonts w:ascii="Times New Roman" w:hAnsi="Times New Roman" w:cs="Times New Roman"/>
          <w:sz w:val="24"/>
          <w:szCs w:val="24"/>
        </w:rPr>
      </w:pPr>
      <w:r w:rsidRPr="00053AE8">
        <w:rPr>
          <w:rFonts w:ascii="Times New Roman" w:hAnsi="Times New Roman" w:cs="Times New Roman"/>
          <w:sz w:val="24"/>
          <w:szCs w:val="24"/>
        </w:rPr>
        <w:t xml:space="preserve">Большинство стран мира борется с коррупцией в силу ее негативных последствий: бедность; худший доступ к услугам здравоохранения и дополнительные расходы для инвесторов; возникающее неуважение к закону. </w:t>
      </w:r>
    </w:p>
    <w:p w:rsidR="00C10DA4" w:rsidRPr="00053AE8" w:rsidRDefault="00C10DA4" w:rsidP="00EC38D1">
      <w:pPr>
        <w:spacing w:line="360" w:lineRule="auto"/>
        <w:ind w:firstLine="709"/>
        <w:jc w:val="both"/>
        <w:rPr>
          <w:rFonts w:ascii="Times New Roman" w:hAnsi="Times New Roman" w:cs="Times New Roman"/>
          <w:sz w:val="24"/>
          <w:szCs w:val="24"/>
        </w:rPr>
      </w:pPr>
      <w:r w:rsidRPr="00053AE8">
        <w:rPr>
          <w:rFonts w:ascii="Times New Roman" w:hAnsi="Times New Roman" w:cs="Times New Roman"/>
          <w:sz w:val="24"/>
          <w:szCs w:val="24"/>
        </w:rPr>
        <w:t xml:space="preserve">Малый бизнес обеспечивает необходимую мобильность в условиях рынка, создает глубокую специализацию и кооперацию, </w:t>
      </w:r>
      <w:proofErr w:type="gramStart"/>
      <w:r w:rsidRPr="00053AE8">
        <w:rPr>
          <w:rFonts w:ascii="Times New Roman" w:hAnsi="Times New Roman" w:cs="Times New Roman"/>
          <w:sz w:val="24"/>
          <w:szCs w:val="24"/>
        </w:rPr>
        <w:t>без</w:t>
      </w:r>
      <w:proofErr w:type="gramEnd"/>
      <w:r w:rsidRPr="00053AE8">
        <w:rPr>
          <w:rFonts w:ascii="Times New Roman" w:hAnsi="Times New Roman" w:cs="Times New Roman"/>
          <w:sz w:val="24"/>
          <w:szCs w:val="24"/>
        </w:rPr>
        <w:t xml:space="preserve"> которых немыслима его высокая эффективность. Далее, он способен не только быстро заполнять ниши, образующиеся в потребительской сфере, но и сравнительно быстро окупаться. Далее,   создается атмосфера </w:t>
      </w:r>
      <w:r w:rsidRPr="00053AE8">
        <w:rPr>
          <w:rFonts w:ascii="Times New Roman" w:hAnsi="Times New Roman" w:cs="Times New Roman"/>
          <w:sz w:val="24"/>
          <w:szCs w:val="24"/>
        </w:rPr>
        <w:lastRenderedPageBreak/>
        <w:t>конкуренции и соответствующая среда для предпринимательства, без которых рыночная экономика невозможна.</w:t>
      </w:r>
    </w:p>
    <w:p w:rsidR="00C10DA4" w:rsidRPr="00053AE8" w:rsidRDefault="00C10DA4" w:rsidP="00EC38D1">
      <w:pPr>
        <w:spacing w:line="360" w:lineRule="auto"/>
        <w:ind w:firstLine="709"/>
        <w:jc w:val="both"/>
        <w:rPr>
          <w:rFonts w:ascii="Times New Roman" w:hAnsi="Times New Roman" w:cs="Times New Roman"/>
          <w:sz w:val="24"/>
          <w:szCs w:val="24"/>
        </w:rPr>
      </w:pPr>
      <w:r w:rsidRPr="00053AE8">
        <w:rPr>
          <w:rFonts w:ascii="Times New Roman" w:hAnsi="Times New Roman" w:cs="Times New Roman"/>
          <w:sz w:val="24"/>
          <w:szCs w:val="24"/>
        </w:rPr>
        <w:t xml:space="preserve">Основными факторами, определяющими бизнес-среду, являются государственное регулирование, инвестиции, коррупция, налоговое бремя, законодательное регулирование, права собственности и доступ к финансовым ресурсам. Основными источниками данных о </w:t>
      </w:r>
      <w:proofErr w:type="spellStart"/>
      <w:proofErr w:type="gramStart"/>
      <w:r w:rsidRPr="00053AE8">
        <w:rPr>
          <w:rFonts w:ascii="Times New Roman" w:hAnsi="Times New Roman" w:cs="Times New Roman"/>
          <w:sz w:val="24"/>
          <w:szCs w:val="24"/>
        </w:rPr>
        <w:t>бизнес-среде</w:t>
      </w:r>
      <w:proofErr w:type="spellEnd"/>
      <w:proofErr w:type="gramEnd"/>
      <w:r w:rsidRPr="00053AE8">
        <w:rPr>
          <w:rFonts w:ascii="Times New Roman" w:hAnsi="Times New Roman" w:cs="Times New Roman"/>
          <w:sz w:val="24"/>
          <w:szCs w:val="24"/>
        </w:rPr>
        <w:t xml:space="preserve"> и предпринимательской активности являются доклады Всемирного банка. Характеризующие бизнес-среду показатели, используемые в анализе, измеряют степень государственного регулирования, защиты прав собственности и их влияние на поведение фирм, в частности, малого и среднего бизнеса. Выделяют семь групп таких показателей: регистрация бизнеса, мобильность рынка труда, регистрация собственности, получение кредита, защита инвесторов, исполнение контрактов, закрытие бизнеса. Для анализа влияния неформальных институтов на развитие бизнеса используется индекс восприятия коррупции.</w:t>
      </w:r>
    </w:p>
    <w:p w:rsidR="00C10DA4" w:rsidRPr="00053AE8" w:rsidRDefault="00C10DA4" w:rsidP="00EC38D1">
      <w:pPr>
        <w:spacing w:line="360" w:lineRule="auto"/>
        <w:ind w:firstLine="709"/>
        <w:jc w:val="both"/>
        <w:rPr>
          <w:rFonts w:ascii="Times New Roman" w:hAnsi="Times New Roman" w:cs="Times New Roman"/>
          <w:sz w:val="24"/>
          <w:szCs w:val="24"/>
        </w:rPr>
      </w:pPr>
      <w:proofErr w:type="gramStart"/>
      <w:r w:rsidRPr="00053AE8">
        <w:rPr>
          <w:rFonts w:ascii="Times New Roman" w:hAnsi="Times New Roman" w:cs="Times New Roman"/>
          <w:sz w:val="24"/>
          <w:szCs w:val="24"/>
        </w:rPr>
        <w:t xml:space="preserve">Анализ факторов бизнес среды функционирования малых предприятий показал наличие двух больших групп проблем: административно-правовые недостатки и барьеры (процедура регистрации МП все еще требует больших материальных и трудовых ресурсов, сложная и дорогостоящая система получения разрешений и лицензий, регулирование цен, налогообложение) и организационно-информационные барьеры несовершенство законодательства, </w:t>
      </w:r>
      <w:proofErr w:type="spellStart"/>
      <w:r w:rsidRPr="00053AE8">
        <w:rPr>
          <w:rFonts w:ascii="Times New Roman" w:hAnsi="Times New Roman" w:cs="Times New Roman"/>
          <w:sz w:val="24"/>
          <w:szCs w:val="24"/>
        </w:rPr>
        <w:t>зарегулированность</w:t>
      </w:r>
      <w:proofErr w:type="spellEnd"/>
      <w:r w:rsidRPr="00053AE8">
        <w:rPr>
          <w:rFonts w:ascii="Times New Roman" w:hAnsi="Times New Roman" w:cs="Times New Roman"/>
          <w:sz w:val="24"/>
          <w:szCs w:val="24"/>
        </w:rPr>
        <w:t>, высокие издержки разного рода, как материальные, так и нематериальные, недостаточный доступ к информации и низкий</w:t>
      </w:r>
      <w:proofErr w:type="gramEnd"/>
      <w:r w:rsidRPr="00053AE8">
        <w:rPr>
          <w:rFonts w:ascii="Times New Roman" w:hAnsi="Times New Roman" w:cs="Times New Roman"/>
          <w:sz w:val="24"/>
          <w:szCs w:val="24"/>
        </w:rPr>
        <w:t xml:space="preserve"> уровень компетенции самих работников, занятых в контрольно-отчетных органах </w:t>
      </w:r>
      <w:proofErr w:type="spellStart"/>
      <w:r w:rsidRPr="00053AE8">
        <w:rPr>
          <w:rFonts w:ascii="Times New Roman" w:hAnsi="Times New Roman" w:cs="Times New Roman"/>
          <w:sz w:val="24"/>
          <w:szCs w:val="24"/>
        </w:rPr>
        <w:t>госуправления</w:t>
      </w:r>
      <w:proofErr w:type="spellEnd"/>
      <w:r w:rsidRPr="00053AE8">
        <w:rPr>
          <w:rFonts w:ascii="Times New Roman" w:hAnsi="Times New Roman" w:cs="Times New Roman"/>
          <w:sz w:val="24"/>
          <w:szCs w:val="24"/>
        </w:rPr>
        <w:t>).</w:t>
      </w:r>
    </w:p>
    <w:p w:rsidR="00C10DA4" w:rsidRPr="00053AE8" w:rsidRDefault="00C10DA4" w:rsidP="00EC38D1">
      <w:pPr>
        <w:spacing w:line="360" w:lineRule="auto"/>
        <w:ind w:firstLine="709"/>
        <w:jc w:val="both"/>
        <w:rPr>
          <w:rFonts w:ascii="Times New Roman" w:hAnsi="Times New Roman" w:cs="Times New Roman"/>
          <w:sz w:val="24"/>
          <w:szCs w:val="24"/>
        </w:rPr>
      </w:pPr>
      <w:r w:rsidRPr="00053AE8">
        <w:rPr>
          <w:rFonts w:ascii="Times New Roman" w:hAnsi="Times New Roman" w:cs="Times New Roman"/>
          <w:sz w:val="24"/>
          <w:szCs w:val="24"/>
        </w:rPr>
        <w:t xml:space="preserve">Необходимо стабилизировать и существенно улучшить законодательство, регламентирующее вопросы создания и регистрации.  Среди основных мер, упрощающих процедуру регистрации, можно выделить: переход на уведомительный принцип регистрации кроме небольшого количества сфер деятельности, в которых хозяйственная деятельность должна осуществляться под контролем государства или на основании концессии; качественная реализация принципа регистрации в одном окне; сокращение перечня документов, представляемых для регистрации юридических лиц и индивидуальных предпринимателей; переход на добровольный характер процедуры нотариального </w:t>
      </w:r>
      <w:proofErr w:type="gramStart"/>
      <w:r w:rsidRPr="00053AE8">
        <w:rPr>
          <w:rFonts w:ascii="Times New Roman" w:hAnsi="Times New Roman" w:cs="Times New Roman"/>
          <w:sz w:val="24"/>
          <w:szCs w:val="24"/>
        </w:rPr>
        <w:t>заверения документов</w:t>
      </w:r>
      <w:proofErr w:type="gramEnd"/>
      <w:r w:rsidRPr="00053AE8">
        <w:rPr>
          <w:rFonts w:ascii="Times New Roman" w:hAnsi="Times New Roman" w:cs="Times New Roman"/>
          <w:sz w:val="24"/>
          <w:szCs w:val="24"/>
        </w:rPr>
        <w:t xml:space="preserve"> при регистрации либо ввести право чиновника заверять копии документов для нужд данного органа </w:t>
      </w:r>
      <w:proofErr w:type="spellStart"/>
      <w:r w:rsidRPr="00053AE8">
        <w:rPr>
          <w:rFonts w:ascii="Times New Roman" w:hAnsi="Times New Roman" w:cs="Times New Roman"/>
          <w:sz w:val="24"/>
          <w:szCs w:val="24"/>
        </w:rPr>
        <w:t>госуправления</w:t>
      </w:r>
      <w:proofErr w:type="spellEnd"/>
      <w:r w:rsidRPr="00053AE8">
        <w:rPr>
          <w:rFonts w:ascii="Times New Roman" w:hAnsi="Times New Roman" w:cs="Times New Roman"/>
          <w:sz w:val="24"/>
          <w:szCs w:val="24"/>
        </w:rPr>
        <w:t xml:space="preserve"> (такая практика существует в странах Центральной и Восточной Европы и других </w:t>
      </w:r>
      <w:proofErr w:type="spellStart"/>
      <w:r w:rsidRPr="00053AE8">
        <w:rPr>
          <w:rFonts w:ascii="Times New Roman" w:hAnsi="Times New Roman" w:cs="Times New Roman"/>
          <w:sz w:val="24"/>
          <w:szCs w:val="24"/>
        </w:rPr>
        <w:t>госдарствах</w:t>
      </w:r>
      <w:proofErr w:type="spellEnd"/>
      <w:r w:rsidRPr="00053AE8">
        <w:rPr>
          <w:rFonts w:ascii="Times New Roman" w:hAnsi="Times New Roman" w:cs="Times New Roman"/>
          <w:sz w:val="24"/>
          <w:szCs w:val="24"/>
        </w:rPr>
        <w:t xml:space="preserve">). </w:t>
      </w:r>
    </w:p>
    <w:p w:rsidR="00C10DA4" w:rsidRPr="00053AE8" w:rsidRDefault="00C10DA4" w:rsidP="00262507">
      <w:pPr>
        <w:shd w:val="clear" w:color="auto" w:fill="FFFFFF"/>
        <w:spacing w:before="230" w:line="360" w:lineRule="auto"/>
        <w:ind w:left="19" w:right="317" w:firstLine="235"/>
        <w:jc w:val="both"/>
        <w:rPr>
          <w:rFonts w:ascii="Times New Roman" w:hAnsi="Times New Roman" w:cs="Times New Roman"/>
          <w:sz w:val="24"/>
          <w:szCs w:val="24"/>
        </w:rPr>
      </w:pPr>
      <w:r w:rsidRPr="00053AE8">
        <w:rPr>
          <w:rFonts w:ascii="Times New Roman" w:hAnsi="Times New Roman" w:cs="Times New Roman"/>
          <w:sz w:val="24"/>
          <w:szCs w:val="24"/>
        </w:rPr>
        <w:t xml:space="preserve">Оптимальное налогообложение способствует развитию инфраструктуры системы поддержки развития малого и среднего бизнеса в сфере услуг. Для улучшения ситуации в сфере налогообложения можно предпринять следующее: снизить общий уровень </w:t>
      </w:r>
      <w:r w:rsidRPr="00053AE8">
        <w:rPr>
          <w:rFonts w:ascii="Times New Roman" w:hAnsi="Times New Roman" w:cs="Times New Roman"/>
          <w:sz w:val="24"/>
          <w:szCs w:val="24"/>
        </w:rPr>
        <w:lastRenderedPageBreak/>
        <w:t xml:space="preserve">налогообложения; упростить налоговую систему посредством сокращения количества налогов и платежей, расширения круга субъектов, имеющих право использовать упрощенную систему налогообложения; принять меры по снижению налогообложения фонда оплаты труда; </w:t>
      </w:r>
      <w:proofErr w:type="gramStart"/>
      <w:r w:rsidRPr="00053AE8">
        <w:rPr>
          <w:rFonts w:ascii="Times New Roman" w:hAnsi="Times New Roman" w:cs="Times New Roman"/>
          <w:sz w:val="24"/>
          <w:szCs w:val="24"/>
        </w:rPr>
        <w:t>снизить действующие ставки местных налогов и сборов, уплачиваемых из прибыли, остающейся в распоряжении субъектов хозяйствования до общего размера, не превышающего 3%; отменить особые налоговые режимы и льготы для любых секторов и предприятий; принять законодательную норму о вступлении в силу изменений в налоговом законодательстве, не раньше как  месяц после их принятия и опубликования и другие.</w:t>
      </w:r>
      <w:proofErr w:type="gramEnd"/>
      <w:r w:rsidRPr="00053AE8">
        <w:rPr>
          <w:rFonts w:ascii="Times New Roman" w:hAnsi="Times New Roman" w:cs="Times New Roman"/>
          <w:sz w:val="24"/>
          <w:szCs w:val="24"/>
        </w:rPr>
        <w:t xml:space="preserve"> Отдельным направлением совершенствования налогообложения для стимулирования развития предпринимательства должна стать дальнейшая реформа упрощенной системы налогообложения через снижение ставки и снижения налогооблагаемой базы, ее упрощения с целью возможности и выгодности ее использования для большинства малых предприятий и ИП.   </w:t>
      </w:r>
    </w:p>
    <w:p w:rsidR="00C10DA4" w:rsidRPr="00053AE8" w:rsidRDefault="00C10DA4" w:rsidP="00CB2E4D">
      <w:pPr>
        <w:spacing w:line="360" w:lineRule="auto"/>
        <w:ind w:firstLine="720"/>
        <w:jc w:val="both"/>
        <w:rPr>
          <w:rFonts w:ascii="Times New Roman" w:hAnsi="Times New Roman" w:cs="Times New Roman"/>
          <w:color w:val="000000"/>
          <w:sz w:val="24"/>
          <w:szCs w:val="24"/>
        </w:rPr>
      </w:pPr>
      <w:r w:rsidRPr="00053AE8">
        <w:rPr>
          <w:rFonts w:ascii="Times New Roman" w:hAnsi="Times New Roman" w:cs="Times New Roman"/>
          <w:color w:val="000000"/>
          <w:sz w:val="24"/>
          <w:szCs w:val="24"/>
        </w:rPr>
        <w:t xml:space="preserve">В связи с необходимостью обеспечения устойчивого экономического развития в условиях современного </w:t>
      </w:r>
      <w:proofErr w:type="spellStart"/>
      <w:r w:rsidRPr="00053AE8">
        <w:rPr>
          <w:rFonts w:ascii="Times New Roman" w:hAnsi="Times New Roman" w:cs="Times New Roman"/>
          <w:color w:val="000000"/>
          <w:sz w:val="24"/>
          <w:szCs w:val="24"/>
        </w:rPr>
        <w:t>высококонкурентного</w:t>
      </w:r>
      <w:proofErr w:type="spellEnd"/>
      <w:r w:rsidRPr="00053AE8">
        <w:rPr>
          <w:rFonts w:ascii="Times New Roman" w:hAnsi="Times New Roman" w:cs="Times New Roman"/>
          <w:color w:val="000000"/>
          <w:sz w:val="24"/>
          <w:szCs w:val="24"/>
        </w:rPr>
        <w:t xml:space="preserve"> мира значительно усложняется характер проблем, которые предстоит решать в стране. Речь идет о повышении качества экономического роста с целью создания конкурентных основ в экономике. Практическая реализация основных направлений по ф</w:t>
      </w:r>
      <w:r w:rsidRPr="00053AE8">
        <w:rPr>
          <w:rFonts w:ascii="Times New Roman" w:hAnsi="Times New Roman" w:cs="Times New Roman"/>
          <w:sz w:val="24"/>
          <w:szCs w:val="24"/>
        </w:rPr>
        <w:t>ормированию и развитию инфраструктуры системы поддержки развития малого и среднего бизнеса в сфере услуг будет способствовать</w:t>
      </w:r>
      <w:r w:rsidRPr="00053AE8">
        <w:rPr>
          <w:rFonts w:ascii="Times New Roman" w:hAnsi="Times New Roman" w:cs="Times New Roman"/>
          <w:i/>
          <w:iCs/>
          <w:color w:val="000000"/>
          <w:sz w:val="24"/>
          <w:szCs w:val="24"/>
        </w:rPr>
        <w:t xml:space="preserve"> </w:t>
      </w:r>
      <w:r w:rsidRPr="00053AE8">
        <w:rPr>
          <w:rFonts w:ascii="Times New Roman" w:hAnsi="Times New Roman" w:cs="Times New Roman"/>
          <w:color w:val="000000"/>
          <w:sz w:val="24"/>
          <w:szCs w:val="24"/>
        </w:rPr>
        <w:t>качеству экономического роста, хотя проведение глубоких структурных преобразований, как правило, сопровождается снижением темпов роста.</w:t>
      </w:r>
    </w:p>
    <w:p w:rsidR="00C10DA4" w:rsidRPr="00053AE8" w:rsidRDefault="00C10DA4" w:rsidP="002E7FA9">
      <w:pPr>
        <w:spacing w:line="240" w:lineRule="auto"/>
        <w:ind w:firstLine="720"/>
        <w:jc w:val="center"/>
        <w:rPr>
          <w:rFonts w:ascii="Times New Roman" w:hAnsi="Times New Roman" w:cs="Times New Roman"/>
          <w:b/>
          <w:sz w:val="24"/>
          <w:szCs w:val="24"/>
        </w:rPr>
      </w:pPr>
      <w:r w:rsidRPr="00053AE8">
        <w:rPr>
          <w:rFonts w:ascii="Times New Roman" w:hAnsi="Times New Roman" w:cs="Times New Roman"/>
          <w:b/>
          <w:sz w:val="24"/>
          <w:szCs w:val="24"/>
        </w:rPr>
        <w:t>Литература</w:t>
      </w:r>
    </w:p>
    <w:p w:rsidR="00C10DA4" w:rsidRPr="00053AE8" w:rsidRDefault="00053AE8" w:rsidP="00053AE8">
      <w:pPr>
        <w:pStyle w:val="ab"/>
        <w:widowControl w:val="0"/>
        <w:spacing w:after="0" w:line="240" w:lineRule="auto"/>
        <w:ind w:left="0"/>
        <w:rPr>
          <w:rFonts w:ascii="Times New Roman" w:hAnsi="Times New Roman" w:cs="Times New Roman"/>
          <w:sz w:val="24"/>
          <w:szCs w:val="24"/>
        </w:rPr>
      </w:pPr>
      <w:r w:rsidRPr="00053AE8">
        <w:rPr>
          <w:rFonts w:ascii="Times New Roman" w:hAnsi="Times New Roman" w:cs="Times New Roman"/>
          <w:sz w:val="24"/>
          <w:szCs w:val="24"/>
        </w:rPr>
        <w:t>1.</w:t>
      </w:r>
      <w:r w:rsidR="00C10DA4" w:rsidRPr="00053AE8">
        <w:rPr>
          <w:rFonts w:ascii="Times New Roman" w:hAnsi="Times New Roman" w:cs="Times New Roman"/>
          <w:sz w:val="24"/>
          <w:szCs w:val="24"/>
        </w:rPr>
        <w:t>Актуальные аспекты социально-экономического развития региона: монография под общ</w:t>
      </w:r>
      <w:proofErr w:type="gramStart"/>
      <w:r w:rsidR="00C10DA4" w:rsidRPr="00053AE8">
        <w:rPr>
          <w:rFonts w:ascii="Times New Roman" w:hAnsi="Times New Roman" w:cs="Times New Roman"/>
          <w:sz w:val="24"/>
          <w:szCs w:val="24"/>
        </w:rPr>
        <w:t>.</w:t>
      </w:r>
      <w:proofErr w:type="gramEnd"/>
      <w:r w:rsidR="00C10DA4" w:rsidRPr="00053AE8">
        <w:rPr>
          <w:rFonts w:ascii="Times New Roman" w:hAnsi="Times New Roman" w:cs="Times New Roman"/>
          <w:sz w:val="24"/>
          <w:szCs w:val="24"/>
        </w:rPr>
        <w:t xml:space="preserve"> </w:t>
      </w:r>
      <w:proofErr w:type="gramStart"/>
      <w:r w:rsidR="00C10DA4" w:rsidRPr="00053AE8">
        <w:rPr>
          <w:rFonts w:ascii="Times New Roman" w:hAnsi="Times New Roman" w:cs="Times New Roman"/>
          <w:sz w:val="24"/>
          <w:szCs w:val="24"/>
        </w:rPr>
        <w:t>р</w:t>
      </w:r>
      <w:proofErr w:type="gramEnd"/>
      <w:r w:rsidR="00C10DA4" w:rsidRPr="00053AE8">
        <w:rPr>
          <w:rFonts w:ascii="Times New Roman" w:hAnsi="Times New Roman" w:cs="Times New Roman"/>
          <w:sz w:val="24"/>
          <w:szCs w:val="24"/>
        </w:rPr>
        <w:t xml:space="preserve">ед. </w:t>
      </w:r>
      <w:proofErr w:type="spellStart"/>
      <w:r w:rsidR="00C10DA4" w:rsidRPr="00053AE8">
        <w:rPr>
          <w:rFonts w:ascii="Times New Roman" w:hAnsi="Times New Roman" w:cs="Times New Roman"/>
          <w:sz w:val="24"/>
          <w:szCs w:val="24"/>
        </w:rPr>
        <w:t>д.э.н</w:t>
      </w:r>
      <w:proofErr w:type="spellEnd"/>
      <w:r w:rsidR="00C10DA4" w:rsidRPr="00053AE8">
        <w:rPr>
          <w:rFonts w:ascii="Times New Roman" w:hAnsi="Times New Roman" w:cs="Times New Roman"/>
          <w:sz w:val="24"/>
          <w:szCs w:val="24"/>
        </w:rPr>
        <w:t xml:space="preserve">., проф. Т.П. Елисеевой. Шахты: Изд-во ЮРГУЭС. 2012.   </w:t>
      </w:r>
    </w:p>
    <w:p w:rsidR="00C10DA4" w:rsidRPr="00053AE8" w:rsidRDefault="00053AE8" w:rsidP="00053AE8">
      <w:pPr>
        <w:pStyle w:val="ab"/>
        <w:widowControl w:val="0"/>
        <w:spacing w:after="0" w:line="240" w:lineRule="auto"/>
        <w:ind w:left="0"/>
        <w:rPr>
          <w:rFonts w:ascii="Times New Roman" w:hAnsi="Times New Roman" w:cs="Times New Roman"/>
          <w:sz w:val="24"/>
          <w:szCs w:val="24"/>
        </w:rPr>
      </w:pPr>
      <w:r w:rsidRPr="00053AE8">
        <w:rPr>
          <w:rFonts w:ascii="Times New Roman" w:hAnsi="Times New Roman" w:cs="Times New Roman"/>
          <w:sz w:val="24"/>
          <w:szCs w:val="24"/>
        </w:rPr>
        <w:t>2.</w:t>
      </w:r>
      <w:r w:rsidR="00C10DA4" w:rsidRPr="00053AE8">
        <w:rPr>
          <w:rFonts w:ascii="Times New Roman" w:hAnsi="Times New Roman" w:cs="Times New Roman"/>
          <w:sz w:val="24"/>
          <w:szCs w:val="24"/>
        </w:rPr>
        <w:t>Захаров Г.П.  Устойчивость бизнеса: управление риском в условиях рыночной экономики // Вестник Университета Российской академии образования. – 2006. - № 4.</w:t>
      </w:r>
    </w:p>
    <w:p w:rsidR="00053AE8" w:rsidRPr="00053AE8" w:rsidRDefault="00053AE8" w:rsidP="00053AE8">
      <w:pPr>
        <w:pStyle w:val="ab"/>
        <w:widowControl w:val="0"/>
        <w:spacing w:after="0" w:line="240" w:lineRule="auto"/>
        <w:ind w:left="0"/>
        <w:rPr>
          <w:rFonts w:ascii="Times New Roman" w:hAnsi="Times New Roman" w:cs="Times New Roman"/>
          <w:sz w:val="24"/>
          <w:szCs w:val="24"/>
        </w:rPr>
      </w:pPr>
      <w:r w:rsidRPr="00053AE8">
        <w:rPr>
          <w:rFonts w:ascii="Times New Roman" w:hAnsi="Times New Roman" w:cs="Times New Roman"/>
          <w:sz w:val="24"/>
          <w:szCs w:val="24"/>
        </w:rPr>
        <w:t>3.</w:t>
      </w:r>
      <w:hyperlink r:id="rId5" w:history="1">
        <w:r w:rsidR="00C10DA4" w:rsidRPr="00053AE8">
          <w:rPr>
            <w:rStyle w:val="ac"/>
            <w:rFonts w:ascii="Times New Roman" w:hAnsi="Times New Roman" w:cs="Times New Roman"/>
            <w:sz w:val="24"/>
            <w:szCs w:val="24"/>
            <w:lang w:val="en-US"/>
          </w:rPr>
          <w:t>http</w:t>
        </w:r>
        <w:r w:rsidR="00C10DA4" w:rsidRPr="00053AE8">
          <w:rPr>
            <w:rStyle w:val="ac"/>
            <w:rFonts w:ascii="Times New Roman" w:hAnsi="Times New Roman" w:cs="Times New Roman"/>
            <w:sz w:val="24"/>
            <w:szCs w:val="24"/>
          </w:rPr>
          <w:t>://</w:t>
        </w:r>
        <w:r w:rsidR="00C10DA4" w:rsidRPr="00053AE8">
          <w:rPr>
            <w:rStyle w:val="ac"/>
            <w:rFonts w:ascii="Times New Roman" w:hAnsi="Times New Roman" w:cs="Times New Roman"/>
            <w:sz w:val="24"/>
            <w:szCs w:val="24"/>
            <w:lang w:val="en-US"/>
          </w:rPr>
          <w:t>www</w:t>
        </w:r>
        <w:r w:rsidR="00C10DA4" w:rsidRPr="00053AE8">
          <w:rPr>
            <w:rStyle w:val="ac"/>
            <w:rFonts w:ascii="Times New Roman" w:hAnsi="Times New Roman" w:cs="Times New Roman"/>
            <w:sz w:val="24"/>
            <w:szCs w:val="24"/>
          </w:rPr>
          <w:t>.</w:t>
        </w:r>
        <w:proofErr w:type="spellStart"/>
        <w:r w:rsidR="00C10DA4" w:rsidRPr="00053AE8">
          <w:rPr>
            <w:rStyle w:val="ac"/>
            <w:rFonts w:ascii="Times New Roman" w:hAnsi="Times New Roman" w:cs="Times New Roman"/>
            <w:sz w:val="24"/>
            <w:szCs w:val="24"/>
            <w:lang w:val="en-US"/>
          </w:rPr>
          <w:t>weforum</w:t>
        </w:r>
        <w:proofErr w:type="spellEnd"/>
        <w:r w:rsidR="00C10DA4" w:rsidRPr="00053AE8">
          <w:rPr>
            <w:rStyle w:val="ac"/>
            <w:rFonts w:ascii="Times New Roman" w:hAnsi="Times New Roman" w:cs="Times New Roman"/>
            <w:sz w:val="24"/>
            <w:szCs w:val="24"/>
          </w:rPr>
          <w:t>.</w:t>
        </w:r>
        <w:r w:rsidR="00C10DA4" w:rsidRPr="00053AE8">
          <w:rPr>
            <w:rStyle w:val="ac"/>
            <w:rFonts w:ascii="Times New Roman" w:hAnsi="Times New Roman" w:cs="Times New Roman"/>
            <w:sz w:val="24"/>
            <w:szCs w:val="24"/>
            <w:lang w:val="en-US"/>
          </w:rPr>
          <w:t>org</w:t>
        </w:r>
      </w:hyperlink>
      <w:r w:rsidR="00C10DA4" w:rsidRPr="00053AE8">
        <w:rPr>
          <w:rFonts w:ascii="Times New Roman" w:hAnsi="Times New Roman" w:cs="Times New Roman"/>
          <w:sz w:val="24"/>
          <w:szCs w:val="24"/>
        </w:rPr>
        <w:t>.</w:t>
      </w:r>
    </w:p>
    <w:p w:rsidR="00C10DA4" w:rsidRPr="00053AE8" w:rsidRDefault="00053AE8" w:rsidP="00053AE8">
      <w:pPr>
        <w:pStyle w:val="ab"/>
        <w:widowControl w:val="0"/>
        <w:spacing w:after="0" w:line="240" w:lineRule="auto"/>
        <w:ind w:left="0"/>
        <w:rPr>
          <w:rFonts w:ascii="Times New Roman" w:hAnsi="Times New Roman" w:cs="Times New Roman"/>
          <w:sz w:val="24"/>
          <w:szCs w:val="24"/>
        </w:rPr>
      </w:pPr>
      <w:r w:rsidRPr="00053AE8">
        <w:rPr>
          <w:rFonts w:ascii="Times New Roman" w:hAnsi="Times New Roman" w:cs="Times New Roman"/>
          <w:sz w:val="24"/>
          <w:szCs w:val="24"/>
        </w:rPr>
        <w:t>4.</w:t>
      </w:r>
      <w:r w:rsidR="00C10DA4" w:rsidRPr="00053AE8">
        <w:rPr>
          <w:rFonts w:ascii="Times New Roman" w:hAnsi="Times New Roman" w:cs="Times New Roman"/>
          <w:sz w:val="24"/>
          <w:szCs w:val="24"/>
        </w:rPr>
        <w:t>Сущенко Д.И. Тенденции становления и развития сферы услуг в региональной экономике (</w:t>
      </w:r>
      <w:proofErr w:type="spellStart"/>
      <w:r w:rsidR="00C10DA4" w:rsidRPr="00053AE8">
        <w:rPr>
          <w:rFonts w:ascii="Times New Roman" w:hAnsi="Times New Roman" w:cs="Times New Roman"/>
          <w:sz w:val="24"/>
          <w:szCs w:val="24"/>
        </w:rPr>
        <w:t>эл.ж</w:t>
      </w:r>
      <w:proofErr w:type="spellEnd"/>
      <w:r w:rsidR="00C10DA4" w:rsidRPr="00053AE8">
        <w:rPr>
          <w:rFonts w:ascii="Times New Roman" w:hAnsi="Times New Roman" w:cs="Times New Roman"/>
          <w:sz w:val="24"/>
          <w:szCs w:val="24"/>
        </w:rPr>
        <w:t xml:space="preserve">. </w:t>
      </w:r>
      <w:proofErr w:type="spellStart"/>
      <w:r w:rsidR="00C10DA4" w:rsidRPr="00053AE8">
        <w:rPr>
          <w:rFonts w:ascii="Times New Roman" w:hAnsi="Times New Roman" w:cs="Times New Roman"/>
          <w:sz w:val="24"/>
          <w:szCs w:val="24"/>
        </w:rPr>
        <w:t>вак</w:t>
      </w:r>
      <w:proofErr w:type="spellEnd"/>
      <w:r w:rsidR="00C10DA4" w:rsidRPr="00053AE8">
        <w:rPr>
          <w:rFonts w:ascii="Times New Roman" w:hAnsi="Times New Roman" w:cs="Times New Roman"/>
          <w:sz w:val="24"/>
          <w:szCs w:val="24"/>
        </w:rPr>
        <w:t xml:space="preserve"> –</w:t>
      </w:r>
      <w:proofErr w:type="spellStart"/>
      <w:r w:rsidR="00C10DA4" w:rsidRPr="00053AE8">
        <w:rPr>
          <w:rFonts w:ascii="Times New Roman" w:hAnsi="Times New Roman" w:cs="Times New Roman"/>
          <w:sz w:val="24"/>
          <w:szCs w:val="24"/>
          <w:lang w:val="en-US"/>
        </w:rPr>
        <w:t>ivdon</w:t>
      </w:r>
      <w:proofErr w:type="spellEnd"/>
      <w:r w:rsidR="00C10DA4" w:rsidRPr="00053AE8">
        <w:rPr>
          <w:rFonts w:ascii="Times New Roman" w:hAnsi="Times New Roman" w:cs="Times New Roman"/>
          <w:sz w:val="24"/>
          <w:szCs w:val="24"/>
        </w:rPr>
        <w:t>.</w:t>
      </w:r>
      <w:proofErr w:type="spellStart"/>
      <w:r w:rsidR="00C10DA4" w:rsidRPr="00053AE8">
        <w:rPr>
          <w:rFonts w:ascii="Times New Roman" w:hAnsi="Times New Roman" w:cs="Times New Roman"/>
          <w:sz w:val="24"/>
          <w:szCs w:val="24"/>
          <w:lang w:val="en-US"/>
        </w:rPr>
        <w:t>ru</w:t>
      </w:r>
      <w:proofErr w:type="spellEnd"/>
      <w:r w:rsidR="00C10DA4" w:rsidRPr="00053AE8">
        <w:rPr>
          <w:rFonts w:ascii="Times New Roman" w:hAnsi="Times New Roman" w:cs="Times New Roman"/>
          <w:sz w:val="24"/>
          <w:szCs w:val="24"/>
        </w:rPr>
        <w:t xml:space="preserve"> , №4, 2011 г.)  </w:t>
      </w:r>
    </w:p>
    <w:p w:rsidR="00C10DA4" w:rsidRPr="00053AE8" w:rsidRDefault="00C10DA4" w:rsidP="002E7FA9">
      <w:pPr>
        <w:shd w:val="clear" w:color="auto" w:fill="FFFFFF"/>
        <w:spacing w:before="230" w:line="360" w:lineRule="auto"/>
        <w:ind w:left="19" w:right="317" w:firstLine="235"/>
        <w:jc w:val="both"/>
        <w:rPr>
          <w:rFonts w:ascii="Times New Roman" w:hAnsi="Times New Roman" w:cs="Times New Roman"/>
          <w:sz w:val="24"/>
          <w:szCs w:val="24"/>
        </w:rPr>
      </w:pPr>
    </w:p>
    <w:p w:rsidR="00C10DA4" w:rsidRPr="00053AE8" w:rsidRDefault="00C10DA4">
      <w:pPr>
        <w:rPr>
          <w:rFonts w:ascii="Times New Roman" w:hAnsi="Times New Roman" w:cs="Times New Roman"/>
          <w:sz w:val="24"/>
          <w:szCs w:val="24"/>
        </w:rPr>
      </w:pPr>
    </w:p>
    <w:sectPr w:rsidR="00C10DA4" w:rsidRPr="00053AE8" w:rsidSect="0003178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0A40"/>
    <w:multiLevelType w:val="hybridMultilevel"/>
    <w:tmpl w:val="A998DC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731CBA"/>
    <w:multiLevelType w:val="hybridMultilevel"/>
    <w:tmpl w:val="A286723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C106461"/>
    <w:multiLevelType w:val="hybridMultilevel"/>
    <w:tmpl w:val="71821262"/>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
    <w:nsid w:val="6F7E0354"/>
    <w:multiLevelType w:val="hybridMultilevel"/>
    <w:tmpl w:val="95820D20"/>
    <w:lvl w:ilvl="0" w:tplc="DC8EC716">
      <w:start w:val="1"/>
      <w:numFmt w:val="bullet"/>
      <w:lvlText w:val=""/>
      <w:lvlJc w:val="left"/>
      <w:pPr>
        <w:tabs>
          <w:tab w:val="num" w:pos="2422"/>
        </w:tabs>
        <w:ind w:left="2422" w:hanging="360"/>
      </w:pPr>
      <w:rPr>
        <w:rFonts w:ascii="Symbol" w:hAnsi="Symbol" w:cs="Symbol" w:hint="default"/>
      </w:rPr>
    </w:lvl>
    <w:lvl w:ilvl="1" w:tplc="DC8EC716">
      <w:start w:val="1"/>
      <w:numFmt w:val="bullet"/>
      <w:lvlText w:val=""/>
      <w:lvlJc w:val="left"/>
      <w:pPr>
        <w:tabs>
          <w:tab w:val="num" w:pos="2291"/>
        </w:tabs>
        <w:ind w:left="2291" w:hanging="360"/>
      </w:pPr>
      <w:rPr>
        <w:rFonts w:ascii="Symbol" w:hAnsi="Symbol" w:cs="Symbol"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4">
    <w:nsid w:val="75E23A91"/>
    <w:multiLevelType w:val="hybridMultilevel"/>
    <w:tmpl w:val="9AD0C0DA"/>
    <w:lvl w:ilvl="0" w:tplc="FA38DF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AF2"/>
    <w:rsid w:val="00017A86"/>
    <w:rsid w:val="00023E79"/>
    <w:rsid w:val="0003178F"/>
    <w:rsid w:val="00042E06"/>
    <w:rsid w:val="00042E6D"/>
    <w:rsid w:val="00043C27"/>
    <w:rsid w:val="00053AE8"/>
    <w:rsid w:val="00056154"/>
    <w:rsid w:val="00056B87"/>
    <w:rsid w:val="000577D1"/>
    <w:rsid w:val="00066708"/>
    <w:rsid w:val="00081D1F"/>
    <w:rsid w:val="00087EF5"/>
    <w:rsid w:val="000A28E9"/>
    <w:rsid w:val="000A677A"/>
    <w:rsid w:val="000B6C69"/>
    <w:rsid w:val="000D14F2"/>
    <w:rsid w:val="000D3E8D"/>
    <w:rsid w:val="000D4C9E"/>
    <w:rsid w:val="000D5002"/>
    <w:rsid w:val="000E409F"/>
    <w:rsid w:val="000F66F4"/>
    <w:rsid w:val="001003B2"/>
    <w:rsid w:val="0010054E"/>
    <w:rsid w:val="001076DB"/>
    <w:rsid w:val="00112775"/>
    <w:rsid w:val="001204CA"/>
    <w:rsid w:val="00125DBB"/>
    <w:rsid w:val="0014348A"/>
    <w:rsid w:val="00144441"/>
    <w:rsid w:val="00156249"/>
    <w:rsid w:val="00176EC4"/>
    <w:rsid w:val="00180905"/>
    <w:rsid w:val="00186F84"/>
    <w:rsid w:val="00190BF3"/>
    <w:rsid w:val="00196239"/>
    <w:rsid w:val="00196822"/>
    <w:rsid w:val="001A48FB"/>
    <w:rsid w:val="001C33E5"/>
    <w:rsid w:val="001C4D04"/>
    <w:rsid w:val="001D272B"/>
    <w:rsid w:val="001D46DA"/>
    <w:rsid w:val="001E3DD8"/>
    <w:rsid w:val="001F3655"/>
    <w:rsid w:val="00211167"/>
    <w:rsid w:val="00260490"/>
    <w:rsid w:val="00262507"/>
    <w:rsid w:val="00270BA3"/>
    <w:rsid w:val="00284EEA"/>
    <w:rsid w:val="002A21C3"/>
    <w:rsid w:val="002A6C9A"/>
    <w:rsid w:val="002A7C3D"/>
    <w:rsid w:val="002B315F"/>
    <w:rsid w:val="002B58DE"/>
    <w:rsid w:val="002C07EF"/>
    <w:rsid w:val="002C48CF"/>
    <w:rsid w:val="002E767D"/>
    <w:rsid w:val="002E7FA9"/>
    <w:rsid w:val="002F10FD"/>
    <w:rsid w:val="002F39D2"/>
    <w:rsid w:val="002F7C69"/>
    <w:rsid w:val="003052F9"/>
    <w:rsid w:val="00313554"/>
    <w:rsid w:val="0032571E"/>
    <w:rsid w:val="00332B7F"/>
    <w:rsid w:val="003345FC"/>
    <w:rsid w:val="00344321"/>
    <w:rsid w:val="00370BAA"/>
    <w:rsid w:val="003832A7"/>
    <w:rsid w:val="003A1DB9"/>
    <w:rsid w:val="003B5064"/>
    <w:rsid w:val="003C3D4E"/>
    <w:rsid w:val="003D7D1C"/>
    <w:rsid w:val="00417215"/>
    <w:rsid w:val="0042189F"/>
    <w:rsid w:val="00445178"/>
    <w:rsid w:val="00445896"/>
    <w:rsid w:val="004571CF"/>
    <w:rsid w:val="00460949"/>
    <w:rsid w:val="00484665"/>
    <w:rsid w:val="004874CE"/>
    <w:rsid w:val="004954A1"/>
    <w:rsid w:val="004A2971"/>
    <w:rsid w:val="004C5652"/>
    <w:rsid w:val="004D6DF9"/>
    <w:rsid w:val="004E0015"/>
    <w:rsid w:val="004F66AA"/>
    <w:rsid w:val="00501581"/>
    <w:rsid w:val="00502564"/>
    <w:rsid w:val="00524111"/>
    <w:rsid w:val="00530CB2"/>
    <w:rsid w:val="005637DD"/>
    <w:rsid w:val="005638B6"/>
    <w:rsid w:val="00571791"/>
    <w:rsid w:val="00584C87"/>
    <w:rsid w:val="00593B74"/>
    <w:rsid w:val="005979D9"/>
    <w:rsid w:val="005A5F71"/>
    <w:rsid w:val="005B0BDF"/>
    <w:rsid w:val="005B334F"/>
    <w:rsid w:val="005E39D8"/>
    <w:rsid w:val="005E5125"/>
    <w:rsid w:val="0060535C"/>
    <w:rsid w:val="00612DD1"/>
    <w:rsid w:val="00636589"/>
    <w:rsid w:val="00650CD7"/>
    <w:rsid w:val="006601D9"/>
    <w:rsid w:val="00662E36"/>
    <w:rsid w:val="0067354B"/>
    <w:rsid w:val="00686E9D"/>
    <w:rsid w:val="00694870"/>
    <w:rsid w:val="006B7F39"/>
    <w:rsid w:val="006D10AF"/>
    <w:rsid w:val="006D5ACC"/>
    <w:rsid w:val="006D6D42"/>
    <w:rsid w:val="006E3FB3"/>
    <w:rsid w:val="006E6BDB"/>
    <w:rsid w:val="006F52AD"/>
    <w:rsid w:val="006F78EE"/>
    <w:rsid w:val="007001E4"/>
    <w:rsid w:val="0071257F"/>
    <w:rsid w:val="00722303"/>
    <w:rsid w:val="00723D32"/>
    <w:rsid w:val="00757AA0"/>
    <w:rsid w:val="00786522"/>
    <w:rsid w:val="00792EFC"/>
    <w:rsid w:val="007B1E39"/>
    <w:rsid w:val="007C1BFB"/>
    <w:rsid w:val="007C4FEF"/>
    <w:rsid w:val="007D024A"/>
    <w:rsid w:val="007D395B"/>
    <w:rsid w:val="007D7057"/>
    <w:rsid w:val="007D7A00"/>
    <w:rsid w:val="008006FC"/>
    <w:rsid w:val="0080518A"/>
    <w:rsid w:val="008355C4"/>
    <w:rsid w:val="0084533F"/>
    <w:rsid w:val="00865EFE"/>
    <w:rsid w:val="00870421"/>
    <w:rsid w:val="00874380"/>
    <w:rsid w:val="00882ECA"/>
    <w:rsid w:val="00885BA8"/>
    <w:rsid w:val="00896C7F"/>
    <w:rsid w:val="008A5640"/>
    <w:rsid w:val="008C0FAD"/>
    <w:rsid w:val="008D3454"/>
    <w:rsid w:val="008F48F6"/>
    <w:rsid w:val="008F4BB4"/>
    <w:rsid w:val="00900765"/>
    <w:rsid w:val="009161E1"/>
    <w:rsid w:val="009379AB"/>
    <w:rsid w:val="009471DE"/>
    <w:rsid w:val="009742D8"/>
    <w:rsid w:val="009778BB"/>
    <w:rsid w:val="00977D1E"/>
    <w:rsid w:val="0098522A"/>
    <w:rsid w:val="0098594E"/>
    <w:rsid w:val="0098769D"/>
    <w:rsid w:val="009B0AF2"/>
    <w:rsid w:val="009C698F"/>
    <w:rsid w:val="009D04FE"/>
    <w:rsid w:val="009D6983"/>
    <w:rsid w:val="009E1287"/>
    <w:rsid w:val="009E4D0E"/>
    <w:rsid w:val="009F10D3"/>
    <w:rsid w:val="009F1BDE"/>
    <w:rsid w:val="009F66FF"/>
    <w:rsid w:val="00A3666E"/>
    <w:rsid w:val="00A375B6"/>
    <w:rsid w:val="00A4651F"/>
    <w:rsid w:val="00A53095"/>
    <w:rsid w:val="00A6153E"/>
    <w:rsid w:val="00A72B60"/>
    <w:rsid w:val="00A73193"/>
    <w:rsid w:val="00A86E35"/>
    <w:rsid w:val="00AB2AA4"/>
    <w:rsid w:val="00AC1FB2"/>
    <w:rsid w:val="00AC5A4E"/>
    <w:rsid w:val="00AC7F4E"/>
    <w:rsid w:val="00AD331A"/>
    <w:rsid w:val="00AF4887"/>
    <w:rsid w:val="00B043A2"/>
    <w:rsid w:val="00B4555C"/>
    <w:rsid w:val="00B501F7"/>
    <w:rsid w:val="00B50EDA"/>
    <w:rsid w:val="00B54639"/>
    <w:rsid w:val="00B5559F"/>
    <w:rsid w:val="00B56469"/>
    <w:rsid w:val="00B8155C"/>
    <w:rsid w:val="00B840F4"/>
    <w:rsid w:val="00B957FB"/>
    <w:rsid w:val="00BA32EE"/>
    <w:rsid w:val="00BA54EA"/>
    <w:rsid w:val="00BA6994"/>
    <w:rsid w:val="00BB01E5"/>
    <w:rsid w:val="00BB2025"/>
    <w:rsid w:val="00BB5BD3"/>
    <w:rsid w:val="00BE6F61"/>
    <w:rsid w:val="00BF18A4"/>
    <w:rsid w:val="00C002AC"/>
    <w:rsid w:val="00C10DA4"/>
    <w:rsid w:val="00C20677"/>
    <w:rsid w:val="00C30612"/>
    <w:rsid w:val="00C378CC"/>
    <w:rsid w:val="00C5036D"/>
    <w:rsid w:val="00C578CB"/>
    <w:rsid w:val="00C76FDA"/>
    <w:rsid w:val="00C9490E"/>
    <w:rsid w:val="00CA22A0"/>
    <w:rsid w:val="00CB2E4D"/>
    <w:rsid w:val="00CB5E06"/>
    <w:rsid w:val="00CC7011"/>
    <w:rsid w:val="00CE2947"/>
    <w:rsid w:val="00CF0D71"/>
    <w:rsid w:val="00D01E7B"/>
    <w:rsid w:val="00D2593A"/>
    <w:rsid w:val="00D32590"/>
    <w:rsid w:val="00D42B02"/>
    <w:rsid w:val="00D43524"/>
    <w:rsid w:val="00D456D1"/>
    <w:rsid w:val="00D62C2C"/>
    <w:rsid w:val="00D654DD"/>
    <w:rsid w:val="00D70B58"/>
    <w:rsid w:val="00D72F4C"/>
    <w:rsid w:val="00D8594E"/>
    <w:rsid w:val="00D979B8"/>
    <w:rsid w:val="00DB015C"/>
    <w:rsid w:val="00DD727D"/>
    <w:rsid w:val="00DE2687"/>
    <w:rsid w:val="00DE57B7"/>
    <w:rsid w:val="00DE6322"/>
    <w:rsid w:val="00DF11EB"/>
    <w:rsid w:val="00DF252D"/>
    <w:rsid w:val="00DF3141"/>
    <w:rsid w:val="00DF43BF"/>
    <w:rsid w:val="00E038B5"/>
    <w:rsid w:val="00E2255F"/>
    <w:rsid w:val="00E35B8D"/>
    <w:rsid w:val="00E556D3"/>
    <w:rsid w:val="00E73881"/>
    <w:rsid w:val="00E74AA2"/>
    <w:rsid w:val="00E768B6"/>
    <w:rsid w:val="00E82029"/>
    <w:rsid w:val="00E821F0"/>
    <w:rsid w:val="00E87741"/>
    <w:rsid w:val="00E91A76"/>
    <w:rsid w:val="00E94F03"/>
    <w:rsid w:val="00E95DEC"/>
    <w:rsid w:val="00EA15EE"/>
    <w:rsid w:val="00EA6D41"/>
    <w:rsid w:val="00EC38D1"/>
    <w:rsid w:val="00EC7FC3"/>
    <w:rsid w:val="00EC7FC8"/>
    <w:rsid w:val="00ED7FD0"/>
    <w:rsid w:val="00EF3B7C"/>
    <w:rsid w:val="00F26C2C"/>
    <w:rsid w:val="00F4499F"/>
    <w:rsid w:val="00F44B69"/>
    <w:rsid w:val="00F6699C"/>
    <w:rsid w:val="00F7260D"/>
    <w:rsid w:val="00F739D1"/>
    <w:rsid w:val="00F73A26"/>
    <w:rsid w:val="00F7584E"/>
    <w:rsid w:val="00F83BD5"/>
    <w:rsid w:val="00F93DD3"/>
    <w:rsid w:val="00F94D08"/>
    <w:rsid w:val="00F96042"/>
    <w:rsid w:val="00F969C5"/>
    <w:rsid w:val="00FA1C7E"/>
    <w:rsid w:val="00FA536C"/>
    <w:rsid w:val="00FC1119"/>
    <w:rsid w:val="00FC1178"/>
    <w:rsid w:val="00FE4432"/>
    <w:rsid w:val="00FE6C08"/>
    <w:rsid w:val="00FE7CBB"/>
    <w:rsid w:val="00FF4F22"/>
    <w:rsid w:val="00FF5F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CF"/>
    <w:pPr>
      <w:spacing w:after="200" w:line="276" w:lineRule="auto"/>
    </w:pPr>
    <w:rPr>
      <w:rFonts w:cs="Calibri"/>
      <w:sz w:val="22"/>
      <w:szCs w:val="22"/>
      <w:lang w:eastAsia="en-US"/>
    </w:rPr>
  </w:style>
  <w:style w:type="paragraph" w:styleId="1">
    <w:name w:val="heading 1"/>
    <w:basedOn w:val="a"/>
    <w:next w:val="a"/>
    <w:link w:val="10"/>
    <w:uiPriority w:val="99"/>
    <w:qFormat/>
    <w:rsid w:val="006E3FB3"/>
    <w:pPr>
      <w:keepNext/>
      <w:widowControl w:val="0"/>
      <w:autoSpaceDE w:val="0"/>
      <w:autoSpaceDN w:val="0"/>
      <w:adjustRightInd w:val="0"/>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EC38D1"/>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3FB3"/>
    <w:rPr>
      <w:rFonts w:ascii="Cambria" w:hAnsi="Cambria" w:cs="Cambria"/>
      <w:b/>
      <w:bCs/>
      <w:kern w:val="32"/>
      <w:sz w:val="32"/>
      <w:szCs w:val="32"/>
      <w:lang w:eastAsia="ru-RU"/>
    </w:rPr>
  </w:style>
  <w:style w:type="character" w:customStyle="1" w:styleId="20">
    <w:name w:val="Заголовок 2 Знак"/>
    <w:basedOn w:val="a0"/>
    <w:link w:val="2"/>
    <w:uiPriority w:val="99"/>
    <w:semiHidden/>
    <w:locked/>
    <w:rsid w:val="00EC38D1"/>
    <w:rPr>
      <w:rFonts w:ascii="Cambria" w:hAnsi="Cambria" w:cs="Cambria"/>
      <w:b/>
      <w:bCs/>
      <w:color w:val="4F81BD"/>
      <w:sz w:val="26"/>
      <w:szCs w:val="26"/>
    </w:rPr>
  </w:style>
  <w:style w:type="paragraph" w:styleId="a3">
    <w:name w:val="Normal (Web)"/>
    <w:basedOn w:val="a"/>
    <w:uiPriority w:val="99"/>
    <w:rsid w:val="00D97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D42B02"/>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locked/>
    <w:rsid w:val="00D42B02"/>
    <w:rPr>
      <w:rFonts w:ascii="Times New Roman" w:hAnsi="Times New Roman" w:cs="Times New Roman"/>
      <w:sz w:val="20"/>
      <w:szCs w:val="20"/>
      <w:lang w:eastAsia="ru-RU"/>
    </w:rPr>
  </w:style>
  <w:style w:type="paragraph" w:styleId="a6">
    <w:name w:val="Body Text Indent"/>
    <w:basedOn w:val="a"/>
    <w:link w:val="a7"/>
    <w:uiPriority w:val="99"/>
    <w:rsid w:val="00D42B0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locked/>
    <w:rsid w:val="00D42B02"/>
    <w:rPr>
      <w:rFonts w:ascii="Times New Roman" w:hAnsi="Times New Roman" w:cs="Times New Roman"/>
      <w:sz w:val="24"/>
      <w:szCs w:val="24"/>
      <w:lang w:eastAsia="ru-RU"/>
    </w:rPr>
  </w:style>
  <w:style w:type="paragraph" w:customStyle="1" w:styleId="a8">
    <w:name w:val="Рис."/>
    <w:basedOn w:val="a4"/>
    <w:uiPriority w:val="99"/>
    <w:rsid w:val="00D42B02"/>
    <w:pPr>
      <w:suppressAutoHyphens/>
      <w:spacing w:before="120" w:after="240" w:line="240" w:lineRule="auto"/>
      <w:ind w:firstLine="0"/>
      <w:jc w:val="center"/>
    </w:pPr>
  </w:style>
  <w:style w:type="paragraph" w:customStyle="1" w:styleId="a9">
    <w:name w:val="Знак Знак Знак"/>
    <w:basedOn w:val="a"/>
    <w:uiPriority w:val="99"/>
    <w:rsid w:val="00260490"/>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D654DD"/>
    <w:pPr>
      <w:widowControl w:val="0"/>
      <w:suppressAutoHyphens/>
      <w:autoSpaceDE w:val="0"/>
      <w:ind w:firstLine="720"/>
    </w:pPr>
    <w:rPr>
      <w:rFonts w:ascii="Arial" w:eastAsia="Times New Roman" w:hAnsi="Arial" w:cs="Arial"/>
      <w:lang w:eastAsia="ar-SA"/>
    </w:rPr>
  </w:style>
  <w:style w:type="paragraph" w:styleId="21">
    <w:name w:val="Body Text 2"/>
    <w:basedOn w:val="a"/>
    <w:link w:val="22"/>
    <w:uiPriority w:val="99"/>
    <w:rsid w:val="006E3FB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locked/>
    <w:rsid w:val="006E3FB3"/>
    <w:rPr>
      <w:rFonts w:ascii="Times New Roman" w:hAnsi="Times New Roman" w:cs="Times New Roman"/>
      <w:sz w:val="20"/>
      <w:szCs w:val="20"/>
      <w:lang w:eastAsia="ru-RU"/>
    </w:rPr>
  </w:style>
  <w:style w:type="paragraph" w:customStyle="1" w:styleId="Style1">
    <w:name w:val="Style1"/>
    <w:basedOn w:val="a"/>
    <w:uiPriority w:val="99"/>
    <w:rsid w:val="006E3FB3"/>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E3FB3"/>
    <w:pPr>
      <w:widowControl w:val="0"/>
      <w:autoSpaceDE w:val="0"/>
      <w:autoSpaceDN w:val="0"/>
      <w:adjustRightInd w:val="0"/>
      <w:spacing w:after="0" w:line="230" w:lineRule="exact"/>
      <w:ind w:firstLine="34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E3FB3"/>
    <w:rPr>
      <w:rFonts w:ascii="Times New Roman" w:hAnsi="Times New Roman" w:cs="Times New Roman"/>
      <w:sz w:val="18"/>
      <w:szCs w:val="18"/>
    </w:rPr>
  </w:style>
  <w:style w:type="character" w:customStyle="1" w:styleId="FontStyle12">
    <w:name w:val="Font Style12"/>
    <w:uiPriority w:val="99"/>
    <w:rsid w:val="006E3FB3"/>
    <w:rPr>
      <w:rFonts w:ascii="Times New Roman" w:hAnsi="Times New Roman" w:cs="Times New Roman"/>
      <w:sz w:val="18"/>
      <w:szCs w:val="18"/>
    </w:rPr>
  </w:style>
  <w:style w:type="paragraph" w:customStyle="1" w:styleId="Style3">
    <w:name w:val="Style3"/>
    <w:basedOn w:val="a"/>
    <w:uiPriority w:val="99"/>
    <w:rsid w:val="006E3F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Стиль По ширине"/>
    <w:basedOn w:val="a"/>
    <w:uiPriority w:val="99"/>
    <w:rsid w:val="00EC38D1"/>
    <w:pPr>
      <w:spacing w:after="0" w:line="240" w:lineRule="auto"/>
      <w:jc w:val="both"/>
    </w:pPr>
    <w:rPr>
      <w:rFonts w:ascii="Times New Roman" w:eastAsia="Times New Roman" w:hAnsi="Times New Roman" w:cs="Times New Roman"/>
      <w:sz w:val="24"/>
      <w:szCs w:val="24"/>
      <w:lang w:eastAsia="ru-RU"/>
    </w:rPr>
  </w:style>
  <w:style w:type="paragraph" w:styleId="ab">
    <w:name w:val="List Paragraph"/>
    <w:basedOn w:val="a"/>
    <w:uiPriority w:val="99"/>
    <w:qFormat/>
    <w:rsid w:val="002E7FA9"/>
    <w:pPr>
      <w:ind w:left="720"/>
    </w:pPr>
  </w:style>
  <w:style w:type="character" w:styleId="ac">
    <w:name w:val="Hyperlink"/>
    <w:basedOn w:val="a0"/>
    <w:uiPriority w:val="99"/>
    <w:rsid w:val="00E768B6"/>
    <w:rPr>
      <w:color w:val="0000FF"/>
      <w:u w:val="single"/>
    </w:rPr>
  </w:style>
</w:styles>
</file>

<file path=word/webSettings.xml><?xml version="1.0" encoding="utf-8"?>
<w:webSettings xmlns:r="http://schemas.openxmlformats.org/officeDocument/2006/relationships" xmlns:w="http://schemas.openxmlformats.org/wordprocessingml/2006/main">
  <w:divs>
    <w:div w:id="1572816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for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2094</Words>
  <Characters>11939</Characters>
  <Application>Microsoft Office Word</Application>
  <DocSecurity>0</DocSecurity>
  <Lines>99</Lines>
  <Paragraphs>28</Paragraphs>
  <ScaleCrop>false</ScaleCrop>
  <Company>ЮРГУЭС</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dc:title>
  <dc:subject/>
  <dc:creator>1</dc:creator>
  <cp:keywords/>
  <dc:description/>
  <cp:lastModifiedBy>Даня</cp:lastModifiedBy>
  <cp:revision>3</cp:revision>
  <dcterms:created xsi:type="dcterms:W3CDTF">2012-09-06T08:52:00Z</dcterms:created>
  <dcterms:modified xsi:type="dcterms:W3CDTF">2012-10-06T12:36:00Z</dcterms:modified>
</cp:coreProperties>
</file>