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6" w:rsidRPr="00B1342F" w:rsidRDefault="00092EB6" w:rsidP="00092EB6">
      <w:pPr>
        <w:pStyle w:val="11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1342F">
        <w:rPr>
          <w:rFonts w:ascii="Times New Roman" w:hAnsi="Times New Roman" w:cs="Times New Roman"/>
          <w:b/>
          <w:spacing w:val="0"/>
          <w:sz w:val="28"/>
          <w:szCs w:val="28"/>
        </w:rPr>
        <w:t>Метод контроля качества пьезоэлектрических преобразователей</w:t>
      </w:r>
    </w:p>
    <w:p w:rsidR="00092EB6" w:rsidRPr="00E1696A" w:rsidRDefault="00092EB6" w:rsidP="00092EB6">
      <w:pPr>
        <w:jc w:val="center"/>
        <w:rPr>
          <w:i/>
          <w:szCs w:val="28"/>
        </w:rPr>
      </w:pPr>
      <w:r w:rsidRPr="00E1696A">
        <w:rPr>
          <w:i/>
          <w:szCs w:val="28"/>
        </w:rPr>
        <w:t>В.К. Доля, В.Л. Земляков, С.Н. Ключников</w:t>
      </w:r>
    </w:p>
    <w:p w:rsidR="00092EB6" w:rsidRPr="00E1696A" w:rsidRDefault="00092EB6" w:rsidP="00092EB6">
      <w:pPr>
        <w:jc w:val="center"/>
        <w:rPr>
          <w:i/>
          <w:snapToGrid w:val="0"/>
          <w:sz w:val="24"/>
        </w:rPr>
      </w:pPr>
      <w:r w:rsidRPr="00E1696A">
        <w:rPr>
          <w:i/>
          <w:snapToGrid w:val="0"/>
          <w:sz w:val="24"/>
        </w:rPr>
        <w:t>Южный федеральный университет, Ростов н/Д, Россия</w:t>
      </w:r>
    </w:p>
    <w:p w:rsidR="00E1696A" w:rsidRDefault="00092EB6" w:rsidP="00457A8D">
      <w:pPr>
        <w:pStyle w:val="11"/>
        <w:shd w:val="clear" w:color="auto" w:fill="auto"/>
        <w:spacing w:before="24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1342F">
        <w:rPr>
          <w:rFonts w:ascii="Times New Roman" w:hAnsi="Times New Roman"/>
          <w:b/>
          <w:spacing w:val="0"/>
          <w:sz w:val="24"/>
          <w:szCs w:val="24"/>
        </w:rPr>
        <w:t>Аннотация</w:t>
      </w:r>
      <w:r w:rsidR="00E1696A" w:rsidRPr="00B1342F">
        <w:rPr>
          <w:rFonts w:ascii="Times New Roman" w:hAnsi="Times New Roman"/>
          <w:b/>
          <w:spacing w:val="0"/>
          <w:sz w:val="24"/>
          <w:szCs w:val="24"/>
        </w:rPr>
        <w:t>:</w:t>
      </w:r>
      <w:r w:rsidR="00E1696A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E1696A" w:rsidRPr="00E1696A">
        <w:rPr>
          <w:rFonts w:ascii="Times New Roman" w:hAnsi="Times New Roman" w:cs="Times New Roman"/>
          <w:spacing w:val="0"/>
          <w:sz w:val="24"/>
          <w:szCs w:val="24"/>
        </w:rPr>
        <w:t>В статье получены соотношения для определения чувствительности пьезообразователя.</w:t>
      </w:r>
      <w:r w:rsidR="00E1696A" w:rsidRPr="00E16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 эффективный метод контроля чувствительности по электрическим измерениям</w:t>
      </w:r>
      <w:r w:rsidR="00E16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2EB6" w:rsidRDefault="00092EB6" w:rsidP="00457A8D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1342F">
        <w:rPr>
          <w:rFonts w:ascii="Times New Roman" w:hAnsi="Times New Roman" w:cs="Times New Roman"/>
          <w:b/>
          <w:spacing w:val="0"/>
          <w:sz w:val="24"/>
          <w:szCs w:val="24"/>
        </w:rPr>
        <w:t>Ключевые слова</w:t>
      </w:r>
      <w:r w:rsidRPr="00B1342F">
        <w:rPr>
          <w:rFonts w:ascii="Times New Roman" w:hAnsi="Times New Roman" w:cs="Times New Roman"/>
          <w:spacing w:val="0"/>
          <w:sz w:val="24"/>
          <w:szCs w:val="24"/>
        </w:rPr>
        <w:t>: пьезопреобразователь, чувствительность</w:t>
      </w:r>
      <w:r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E1696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электрические измерения</w:t>
      </w:r>
    </w:p>
    <w:p w:rsidR="00CA7F34" w:rsidRDefault="00CA7F34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При серийном выпуске пьезопреобразователей различного назначения, как правило, проводится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контроль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их соответствия определенным требованиям</w:t>
      </w:r>
      <w:r w:rsidRPr="002178C3">
        <w:rPr>
          <w:rFonts w:ascii="Times New Roman" w:hAnsi="Times New Roman" w:cs="Times New Roman"/>
          <w:spacing w:val="0"/>
          <w:sz w:val="28"/>
          <w:szCs w:val="28"/>
        </w:rPr>
        <w:t>[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Pr="002178C3">
        <w:rPr>
          <w:rFonts w:ascii="Times New Roman" w:hAnsi="Times New Roman" w:cs="Times New Roman"/>
          <w:spacing w:val="0"/>
          <w:sz w:val="28"/>
          <w:szCs w:val="28"/>
        </w:rPr>
        <w:t>]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Измеряют с электрической стороны его емкость, частоту резонанса, эффективный коэффициент электромеханической связи, добротность.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В статье приводятся результаты, которые позволяют повысить информативность контроля пьезопреобразователей за счет определения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с электрической стороны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их итоговой чувствительности. 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Предлагаемый метод контроля чувствительности </w:t>
      </w:r>
      <w:r>
        <w:rPr>
          <w:rFonts w:ascii="Times New Roman" w:hAnsi="Times New Roman" w:cs="Times New Roman"/>
          <w:spacing w:val="0"/>
          <w:sz w:val="28"/>
          <w:szCs w:val="28"/>
        </w:rPr>
        <w:t>является дальнейшим развитием методов определения пьезомодуля материала через параметры элементов эквивалентной электрической схемы пьезоэлемента</w:t>
      </w:r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178C3">
        <w:rPr>
          <w:rFonts w:ascii="Times New Roman" w:hAnsi="Times New Roman" w:cs="Times New Roman"/>
          <w:spacing w:val="0"/>
          <w:sz w:val="28"/>
          <w:szCs w:val="28"/>
        </w:rPr>
        <w:t>[</w:t>
      </w:r>
      <w:r>
        <w:rPr>
          <w:rFonts w:ascii="Times New Roman" w:hAnsi="Times New Roman" w:cs="Times New Roman"/>
          <w:spacing w:val="0"/>
          <w:sz w:val="28"/>
          <w:szCs w:val="28"/>
        </w:rPr>
        <w:t>2-6</w:t>
      </w:r>
      <w:r w:rsidRPr="002178C3">
        <w:rPr>
          <w:rFonts w:ascii="Times New Roman" w:hAnsi="Times New Roman" w:cs="Times New Roman"/>
          <w:spacing w:val="0"/>
          <w:sz w:val="28"/>
          <w:szCs w:val="28"/>
        </w:rPr>
        <w:t>]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092EB6" w:rsidRPr="007F323D" w:rsidRDefault="00092EB6" w:rsidP="00092EB6">
      <w:pPr>
        <w:pStyle w:val="11"/>
        <w:shd w:val="clear" w:color="auto" w:fill="auto"/>
        <w:tabs>
          <w:tab w:val="left" w:pos="378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Обоснование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метода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проведем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на примере пьезоакселерометра (датчика вибраций), который имеет монолитную конструкцию и обособленный резонанс.</w:t>
      </w:r>
    </w:p>
    <w:p w:rsidR="00092EB6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>Рассмотрим пьезоаксел</w:t>
      </w:r>
      <w:r>
        <w:rPr>
          <w:rFonts w:ascii="Times New Roman" w:hAnsi="Times New Roman" w:cs="Times New Roman"/>
          <w:spacing w:val="0"/>
          <w:sz w:val="28"/>
          <w:szCs w:val="28"/>
        </w:rPr>
        <w:t>ерометр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, состоящий из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элементов: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основани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, пьезоэлемент и инерционн</w:t>
      </w:r>
      <w:r>
        <w:rPr>
          <w:rFonts w:ascii="Times New Roman" w:hAnsi="Times New Roman" w:cs="Times New Roman"/>
          <w:spacing w:val="0"/>
          <w:sz w:val="28"/>
          <w:szCs w:val="28"/>
        </w:rPr>
        <w:t>ая</w:t>
      </w:r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масса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. Известно[</w:t>
      </w:r>
      <w:r>
        <w:rPr>
          <w:rFonts w:ascii="Times New Roman" w:hAnsi="Times New Roman" w:cs="Times New Roman"/>
          <w:spacing w:val="0"/>
          <w:sz w:val="28"/>
          <w:szCs w:val="28"/>
        </w:rPr>
        <w:t>7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], что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эта конструкция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мо</w:t>
      </w:r>
      <w:r>
        <w:rPr>
          <w:rFonts w:ascii="Times New Roman" w:hAnsi="Times New Roman" w:cs="Times New Roman"/>
          <w:spacing w:val="0"/>
          <w:sz w:val="28"/>
          <w:szCs w:val="28"/>
        </w:rPr>
        <w:t>жет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быть представлены в виде эффективных масс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Lucida Sans Unicode" w:hAnsi="Times New Roman" w:cs="Times New Roman"/>
                <w:spacing w:val="0"/>
                <w:sz w:val="28"/>
                <w:szCs w:val="28"/>
                <w:lang w:val="en-US"/>
              </w:rPr>
              <m:t>i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(основания и инерционной</w:t>
      </w:r>
      <w:r w:rsidR="00742588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соответственно), упругости </w:t>
      </w:r>
      <w:r w:rsidRPr="00C53E47">
        <w:rPr>
          <w:rFonts w:ascii="Times New Roman" w:hAnsi="Times New Roman" w:cs="Times New Roman"/>
          <w:i/>
          <w:spacing w:val="0"/>
          <w:sz w:val="28"/>
          <w:szCs w:val="28"/>
        </w:rPr>
        <w:t>К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и сопротивления потерь </w:t>
      </w:r>
      <w:r w:rsidRPr="00C53E47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r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. В принятых обозначениях механическая схема пьезоаксел</w:t>
      </w:r>
      <w:r>
        <w:rPr>
          <w:rFonts w:ascii="Times New Roman" w:hAnsi="Times New Roman" w:cs="Times New Roman"/>
          <w:spacing w:val="0"/>
          <w:sz w:val="28"/>
          <w:szCs w:val="28"/>
        </w:rPr>
        <w:t>ерометра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показана на </w:t>
      </w:r>
      <w:r>
        <w:rPr>
          <w:rFonts w:ascii="Times New Roman" w:hAnsi="Times New Roman" w:cs="Times New Roman"/>
          <w:spacing w:val="0"/>
          <w:sz w:val="28"/>
          <w:szCs w:val="28"/>
        </w:rPr>
        <w:t>рис</w:t>
      </w:r>
      <w:r w:rsidRPr="007F323D">
        <w:rPr>
          <w:rStyle w:val="110"/>
          <w:rFonts w:ascii="Times New Roman" w:hAnsi="Times New Roman" w:cs="Times New Roman"/>
          <w:spacing w:val="0"/>
          <w:sz w:val="28"/>
          <w:szCs w:val="28"/>
        </w:rPr>
        <w:t>.</w:t>
      </w:r>
      <w:r w:rsidRPr="00CD1CA7">
        <w:rPr>
          <w:rStyle w:val="110"/>
          <w:rFonts w:ascii="Times New Roman" w:hAnsi="Times New Roman" w:cs="Times New Roman"/>
          <w:i w:val="0"/>
          <w:spacing w:val="0"/>
          <w:sz w:val="28"/>
          <w:szCs w:val="28"/>
        </w:rPr>
        <w:t>1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(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a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- ускорение,</w:t>
      </w:r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действующее на вход пьезоаксел</w:t>
      </w:r>
      <w:r>
        <w:rPr>
          <w:rFonts w:ascii="Times New Roman" w:hAnsi="Times New Roman" w:cs="Times New Roman"/>
          <w:spacing w:val="0"/>
          <w:sz w:val="28"/>
          <w:szCs w:val="28"/>
        </w:rPr>
        <w:t>ерометра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).</w:t>
      </w:r>
    </w:p>
    <w:p w:rsidR="00092EB6" w:rsidRDefault="00092EB6" w:rsidP="00092EB6">
      <w:pPr>
        <w:pStyle w:val="11"/>
        <w:shd w:val="clear" w:color="auto" w:fill="auto"/>
        <w:spacing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pacing w:val="0"/>
          <w:sz w:val="28"/>
          <w:szCs w:val="28"/>
        </w:rPr>
        <w:lastRenderedPageBreak/>
        <w:drawing>
          <wp:inline distT="0" distB="0" distL="0" distR="0">
            <wp:extent cx="3425190" cy="18218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85183">
        <w:rPr>
          <w:rFonts w:ascii="Times New Roman" w:hAnsi="Times New Roman" w:cs="Times New Roman"/>
          <w:spacing w:val="0"/>
          <w:sz w:val="28"/>
          <w:szCs w:val="28"/>
        </w:rPr>
        <w:t>Рис. 1. Механическая схема виброприемника, состоящего из основания, пьезоэлемента и инерционного элемента</w:t>
      </w:r>
    </w:p>
    <w:p w:rsidR="00092EB6" w:rsidRPr="007F323D" w:rsidRDefault="00092EB6" w:rsidP="00CD1CA7">
      <w:pPr>
        <w:pStyle w:val="11"/>
        <w:shd w:val="clear" w:color="auto" w:fill="auto"/>
        <w:spacing w:before="120" w:after="240"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Запишем уравнения электромеханического преобразования для пьезоэлемента, выбрав в качество переменных напряжение </w:t>
      </w:r>
      <w:r w:rsidRPr="00C53E47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U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на его электрической стороне и скорость </w:t>
      </w:r>
      <w:r w:rsidRPr="00C53E47">
        <w:rPr>
          <w:rFonts w:ascii="Times New Roman" w:hAnsi="Times New Roman" w:cs="Times New Roman"/>
          <w:i/>
          <w:spacing w:val="0"/>
          <w:sz w:val="28"/>
          <w:szCs w:val="28"/>
        </w:rPr>
        <w:t>V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=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ω</m:t>
        </m:r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x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ω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- частота, </w:t>
      </w: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x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- изменение размера пьезоэлемента) на механической стороне</w:t>
      </w:r>
      <w:r w:rsidRPr="007F1402">
        <w:rPr>
          <w:rFonts w:ascii="Times New Roman" w:hAnsi="Times New Roman" w:cs="Times New Roman"/>
          <w:spacing w:val="0"/>
          <w:sz w:val="28"/>
          <w:szCs w:val="28"/>
        </w:rPr>
        <w:t>[</w:t>
      </w:r>
      <w:r>
        <w:rPr>
          <w:rFonts w:ascii="Times New Roman" w:hAnsi="Times New Roman" w:cs="Times New Roman"/>
          <w:spacing w:val="0"/>
          <w:sz w:val="28"/>
          <w:szCs w:val="28"/>
        </w:rPr>
        <w:t>8</w:t>
      </w:r>
      <w:r w:rsidRPr="007F1402">
        <w:rPr>
          <w:rFonts w:ascii="Times New Roman" w:hAnsi="Times New Roman" w:cs="Times New Roman"/>
          <w:spacing w:val="0"/>
          <w:sz w:val="28"/>
          <w:szCs w:val="28"/>
        </w:rPr>
        <w:t>]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092EB6" w:rsidRDefault="00092EB6" w:rsidP="00092EB6">
      <w:pPr>
        <w:pStyle w:val="1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pacing w:val="0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pacing w:val="0"/>
              <w:sz w:val="28"/>
              <w:szCs w:val="28"/>
            </w:rPr>
            <m:t>jω</m:t>
          </m:r>
          <m:sSub>
            <m:sSub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pacing w:val="0"/>
              <w:sz w:val="28"/>
              <w:szCs w:val="28"/>
            </w:rPr>
            <m:t>U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pacing w:val="0"/>
              <w:sz w:val="28"/>
              <w:szCs w:val="28"/>
            </w:rPr>
            <m:t>NV,</m:t>
          </m:r>
        </m:oMath>
      </m:oMathPara>
    </w:p>
    <w:p w:rsidR="00092EB6" w:rsidRPr="007F323D" w:rsidRDefault="00092EB6" w:rsidP="00092EB6">
      <w:pPr>
        <w:pStyle w:val="1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(1)</w:t>
      </w:r>
    </w:p>
    <w:p w:rsidR="00092EB6" w:rsidRDefault="00092EB6" w:rsidP="00092EB6">
      <w:pPr>
        <w:pStyle w:val="1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pacing w:val="0"/>
              <w:sz w:val="28"/>
              <w:szCs w:val="28"/>
            </w:rPr>
            <m:t>F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pacing w:val="0"/>
              <w:sz w:val="28"/>
              <w:szCs w:val="28"/>
            </w:rPr>
            <m:t>NU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jωC</m:t>
                  </m:r>
                </m:den>
              </m:f>
              <m:r>
                <w:rPr>
                  <w:rFonts w:ascii="Cambria Math" w:hAnsi="Times New Roman" w:cs="Times New Roman"/>
                  <w:spacing w:val="0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r</m:t>
              </m:r>
            </m:e>
          </m:d>
          <m:r>
            <w:rPr>
              <w:rFonts w:ascii="Cambria Math" w:hAnsi="Cambria Math" w:cs="Times New Roman"/>
              <w:spacing w:val="0"/>
              <w:sz w:val="28"/>
              <w:szCs w:val="28"/>
            </w:rPr>
            <m:t>V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,</m:t>
          </m:r>
        </m:oMath>
      </m:oMathPara>
    </w:p>
    <w:p w:rsidR="00092EB6" w:rsidRPr="007F323D" w:rsidRDefault="00092EB6" w:rsidP="00092EB6">
      <w:pPr>
        <w:pStyle w:val="30"/>
        <w:shd w:val="clear" w:color="auto" w:fill="auto"/>
        <w:spacing w:before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323D">
        <w:rPr>
          <w:rFonts w:ascii="Times New Roman" w:hAnsi="Times New Roman"/>
          <w:sz w:val="28"/>
          <w:szCs w:val="28"/>
        </w:rPr>
        <w:t xml:space="preserve">де </w:t>
      </w:r>
      <w:r w:rsidRPr="00C53E4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F323D">
        <w:rPr>
          <w:rFonts w:ascii="Times New Roman" w:hAnsi="Times New Roman"/>
          <w:sz w:val="28"/>
          <w:szCs w:val="28"/>
        </w:rPr>
        <w:t>– ток на электрической стороне</w:t>
      </w:r>
      <w:r w:rsidR="00CD1CA7">
        <w:rPr>
          <w:rFonts w:ascii="Times New Roman" w:hAnsi="Times New Roman"/>
          <w:sz w:val="28"/>
          <w:szCs w:val="28"/>
        </w:rPr>
        <w:t>,</w:t>
      </w:r>
    </w:p>
    <w:p w:rsidR="00092EB6" w:rsidRPr="007F323D" w:rsidRDefault="00092EB6" w:rsidP="00092EB6">
      <w:pPr>
        <w:pStyle w:val="30"/>
        <w:shd w:val="clear" w:color="auto" w:fill="auto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53E47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F323D">
        <w:rPr>
          <w:rFonts w:ascii="Times New Roman" w:hAnsi="Times New Roman"/>
          <w:sz w:val="28"/>
          <w:szCs w:val="28"/>
        </w:rPr>
        <w:t>– си</w:t>
      </w:r>
      <w:r>
        <w:rPr>
          <w:rFonts w:ascii="Times New Roman" w:hAnsi="Times New Roman"/>
          <w:sz w:val="28"/>
          <w:szCs w:val="28"/>
        </w:rPr>
        <w:t>л</w:t>
      </w:r>
      <w:r w:rsidR="00CD1CA7">
        <w:rPr>
          <w:rFonts w:ascii="Times New Roman" w:hAnsi="Times New Roman"/>
          <w:sz w:val="28"/>
          <w:szCs w:val="28"/>
        </w:rPr>
        <w:t>а на механическом входе,</w:t>
      </w:r>
    </w:p>
    <w:p w:rsidR="00092EB6" w:rsidRPr="007F323D" w:rsidRDefault="00AC27D4" w:rsidP="00092EB6">
      <w:pPr>
        <w:pStyle w:val="50"/>
        <w:shd w:val="clear" w:color="auto" w:fill="auto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Lucida Sans Unicode" w:hAnsi="Times New Roman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</m:oMath>
      <w:r w:rsidR="00092EB6" w:rsidRPr="007F323D">
        <w:rPr>
          <w:rFonts w:ascii="Times New Roman" w:hAnsi="Times New Roman" w:cs="Times New Roman"/>
          <w:sz w:val="28"/>
          <w:szCs w:val="28"/>
        </w:rPr>
        <w:t xml:space="preserve"> – емкость пьезоэлемента</w:t>
      </w:r>
      <w:r w:rsidR="00092EB6" w:rsidRPr="00CD1CA7">
        <w:rPr>
          <w:rStyle w:val="110"/>
          <w:rFonts w:ascii="Times New Roman" w:hAnsi="Times New Roman" w:cs="Times New Roman"/>
          <w:i w:val="0"/>
          <w:sz w:val="28"/>
          <w:szCs w:val="28"/>
        </w:rPr>
        <w:t xml:space="preserve">при </w:t>
      </w:r>
      <w:r w:rsidR="00092EB6" w:rsidRPr="00C53E47">
        <w:rPr>
          <w:rStyle w:val="110"/>
          <w:rFonts w:ascii="Times New Roman" w:hAnsi="Times New Roman" w:cs="Times New Roman"/>
          <w:sz w:val="28"/>
          <w:szCs w:val="28"/>
        </w:rPr>
        <w:t>V</w:t>
      </w:r>
      <w:r w:rsidR="00092EB6" w:rsidRPr="007F323D">
        <w:rPr>
          <w:rStyle w:val="110"/>
          <w:rFonts w:ascii="Times New Roman" w:hAnsi="Times New Roman" w:cs="Times New Roman"/>
          <w:sz w:val="28"/>
          <w:szCs w:val="28"/>
        </w:rPr>
        <w:t xml:space="preserve">= </w:t>
      </w:r>
      <w:r w:rsidR="00092EB6" w:rsidRPr="00CD1CA7">
        <w:rPr>
          <w:rStyle w:val="110"/>
          <w:rFonts w:ascii="Times New Roman" w:hAnsi="Times New Roman" w:cs="Times New Roman"/>
          <w:i w:val="0"/>
          <w:sz w:val="28"/>
          <w:szCs w:val="28"/>
        </w:rPr>
        <w:t>0</w:t>
      </w:r>
      <w:r w:rsidR="00CD1CA7">
        <w:rPr>
          <w:rStyle w:val="110"/>
          <w:rFonts w:ascii="Times New Roman" w:hAnsi="Times New Roman" w:cs="Times New Roman"/>
          <w:sz w:val="28"/>
          <w:szCs w:val="28"/>
        </w:rPr>
        <w:t>,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53E47">
        <w:rPr>
          <w:rFonts w:ascii="Times New Roman" w:hAnsi="Times New Roman" w:cs="Times New Roman"/>
          <w:i/>
          <w:spacing w:val="0"/>
          <w:sz w:val="28"/>
          <w:szCs w:val="28"/>
        </w:rPr>
        <w:t>С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=1/</w:t>
      </w:r>
      <w:r w:rsidRPr="00C53E47">
        <w:rPr>
          <w:rFonts w:ascii="Times New Roman" w:hAnsi="Times New Roman" w:cs="Times New Roman"/>
          <w:i/>
          <w:spacing w:val="0"/>
          <w:sz w:val="28"/>
          <w:szCs w:val="28"/>
        </w:rPr>
        <w:t>К</w:t>
      </w:r>
      <w:r w:rsidRPr="007F323D">
        <w:rPr>
          <w:rFonts w:ascii="Times New Roman" w:hAnsi="Times New Roman" w:cs="Times New Roman"/>
          <w:sz w:val="28"/>
          <w:szCs w:val="28"/>
        </w:rPr>
        <w:t>–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эффективная гибкость пьезоэлемента</w:t>
      </w:r>
      <w:r w:rsidR="00CD1CA7">
        <w:rPr>
          <w:rFonts w:ascii="Times New Roman" w:hAnsi="Times New Roman" w:cs="Times New Roman"/>
          <w:spacing w:val="0"/>
          <w:sz w:val="28"/>
          <w:szCs w:val="28"/>
        </w:rPr>
        <w:t>,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426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N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n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- коэффициент электромеханического преобразования.</w:t>
      </w:r>
    </w:p>
    <w:p w:rsidR="00092EB6" w:rsidRPr="007F323D" w:rsidRDefault="00092EB6" w:rsidP="00CD1CA7">
      <w:pPr>
        <w:pStyle w:val="11"/>
        <w:shd w:val="clear" w:color="auto" w:fill="auto"/>
        <w:spacing w:before="120" w:after="240"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>При возбуждении пьезоаксел</w:t>
      </w:r>
      <w:r>
        <w:rPr>
          <w:rFonts w:ascii="Times New Roman" w:hAnsi="Times New Roman" w:cs="Times New Roman"/>
          <w:spacing w:val="0"/>
          <w:sz w:val="28"/>
          <w:szCs w:val="28"/>
        </w:rPr>
        <w:t>ерометра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на частоте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ω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со стороны основания ускорением </w:t>
      </w:r>
      <m:oMath>
        <m:r>
          <w:rPr>
            <w:rFonts w:ascii="Cambria Math" w:hAnsi="Cambria Math" w:cs="Times New Roman"/>
            <w:spacing w:val="0"/>
            <w:sz w:val="30"/>
            <w:szCs w:val="30"/>
          </w:rPr>
          <m:t>a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и силой </w:t>
      </w:r>
      <w:r w:rsidRPr="009B7E00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F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для пьезоэлемента</w:t>
      </w:r>
      <w:r>
        <w:rPr>
          <w:rFonts w:ascii="Times New Roman" w:hAnsi="Times New Roman" w:cs="Times New Roman"/>
          <w:spacing w:val="0"/>
          <w:sz w:val="28"/>
          <w:szCs w:val="28"/>
        </w:rPr>
        <w:t>вы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полняются следующие граничные условия:</w:t>
      </w:r>
    </w:p>
    <w:p w:rsidR="00092EB6" w:rsidRPr="007F323D" w:rsidRDefault="00092EB6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30"/>
            <w:szCs w:val="30"/>
          </w:rPr>
          <m:t>V=</m:t>
        </m:r>
        <m:f>
          <m:fPr>
            <m:ctrlPr>
              <w:rPr>
                <w:rFonts w:ascii="Cambria Math" w:eastAsia="Lucida Sans Unicode" w:hAnsi="Cambria Math" w:cs="Times New Roman"/>
                <w:i/>
                <w:spacing w:val="0"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a-</m:t>
            </m:r>
            <m:sSub>
              <m:sSubPr>
                <m:ctrlPr>
                  <w:rPr>
                    <w:rFonts w:ascii="Cambria Math" w:eastAsia="Lucida Sans Unicode" w:hAnsi="Cambria Math" w:cs="Times New Roman"/>
                    <w:i/>
                    <w:spacing w:val="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="Lucida Sans Unicode" w:hAnsi="Cambria Math" w:cs="Times New Roman"/>
                    <w:spacing w:val="0"/>
                    <w:sz w:val="30"/>
                    <w:szCs w:val="30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ω</m:t>
            </m:r>
          </m:den>
        </m:f>
        <m:r>
          <w:rPr>
            <w:rFonts w:ascii="Cambria Math" w:hAnsi="Cambria Math" w:cs="Times New Roman"/>
            <w:spacing w:val="0"/>
            <w:sz w:val="30"/>
            <w:szCs w:val="30"/>
          </w:rPr>
          <m:t xml:space="preserve">; </m:t>
        </m:r>
        <m:sSub>
          <m:sSubPr>
            <m:ctrlPr>
              <w:rPr>
                <w:rFonts w:ascii="Cambria Math" w:eastAsia="Lucida Sans Unicode" w:hAnsi="Cambria Math" w:cs="Times New Roman"/>
                <w:i/>
                <w:spacing w:val="0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F</m:t>
            </m:r>
          </m:e>
          <m:sub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i</m:t>
            </m:r>
          </m:sub>
        </m:sSub>
        <m:r>
          <w:rPr>
            <w:rFonts w:ascii="Cambria Math" w:hAnsi="Cambria Math" w:cs="Times New Roman"/>
            <w:spacing w:val="0"/>
            <w:sz w:val="30"/>
            <w:szCs w:val="30"/>
          </w:rPr>
          <m:t>=</m:t>
        </m:r>
        <m:sSub>
          <m:sSubPr>
            <m:ctrlPr>
              <w:rPr>
                <w:rFonts w:ascii="Cambria Math" w:eastAsia="Lucida Sans Unicode" w:hAnsi="Cambria Math" w:cs="Times New Roman"/>
                <w:i/>
                <w:spacing w:val="0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m</m:t>
            </m:r>
          </m:e>
          <m:sub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i</m:t>
            </m:r>
          </m:sub>
        </m:sSub>
        <m:sSub>
          <m:sSubPr>
            <m:ctrlPr>
              <w:rPr>
                <w:rFonts w:ascii="Cambria Math" w:eastAsia="Lucida Sans Unicode" w:hAnsi="Cambria Math" w:cs="Times New Roman"/>
                <w:i/>
                <w:spacing w:val="0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i</m:t>
            </m:r>
          </m:sub>
        </m:sSub>
        <m:r>
          <w:rPr>
            <w:rFonts w:ascii="Cambria Math" w:hAnsi="Cambria Math" w:cs="Times New Roman"/>
            <w:spacing w:val="0"/>
            <w:sz w:val="30"/>
            <w:szCs w:val="30"/>
          </w:rPr>
          <m:t>=F-</m:t>
        </m:r>
        <m:sSub>
          <m:sSubPr>
            <m:ctrlPr>
              <w:rPr>
                <w:rFonts w:ascii="Cambria Math" w:eastAsia="Lucida Sans Unicode" w:hAnsi="Cambria Math" w:cs="Times New Roman"/>
                <w:i/>
                <w:spacing w:val="0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m</m:t>
            </m:r>
          </m:e>
          <m:sub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o</m:t>
            </m:r>
          </m:sub>
        </m:sSub>
        <m:r>
          <w:rPr>
            <w:rFonts w:ascii="Cambria Math" w:hAnsi="Cambria Math" w:cs="Times New Roman"/>
            <w:spacing w:val="0"/>
            <w:sz w:val="30"/>
            <w:szCs w:val="30"/>
          </w:rPr>
          <m:t>a ,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     (2)</w:t>
      </w:r>
    </w:p>
    <w:p w:rsidR="00092EB6" w:rsidRPr="007F323D" w:rsidRDefault="00092EB6" w:rsidP="00CD1CA7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spacing w:val="0"/>
                <w:sz w:val="30"/>
                <w:szCs w:val="30"/>
              </w:rPr>
              <m:t>i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- ускорение инерционной массы.</w:t>
      </w:r>
    </w:p>
    <w:p w:rsidR="00092EB6" w:rsidRPr="007F323D" w:rsidRDefault="00092EB6" w:rsidP="00FB0643">
      <w:pPr>
        <w:pStyle w:val="11"/>
        <w:shd w:val="clear" w:color="auto" w:fill="auto"/>
        <w:tabs>
          <w:tab w:val="left" w:leader="underscore" w:pos="3130"/>
        </w:tabs>
        <w:spacing w:after="240"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lastRenderedPageBreak/>
        <w:t>Из уравнений (1) с учетом (2) получаем систему уравнений, описывающую пьезоаксел</w:t>
      </w:r>
      <w:r>
        <w:rPr>
          <w:rFonts w:ascii="Times New Roman" w:hAnsi="Times New Roman" w:cs="Times New Roman"/>
          <w:spacing w:val="0"/>
          <w:sz w:val="28"/>
          <w:szCs w:val="28"/>
        </w:rPr>
        <w:t>ерометр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как электромеханический четырехполюсник, на механическом и электрическом входах которого </w:t>
      </w:r>
      <w:r w:rsidRPr="00CD1CA7">
        <w:rPr>
          <w:rStyle w:val="110"/>
          <w:rFonts w:ascii="Times New Roman" w:hAnsi="Times New Roman" w:cs="Times New Roman"/>
          <w:i w:val="0"/>
          <w:spacing w:val="0"/>
          <w:sz w:val="28"/>
          <w:szCs w:val="28"/>
        </w:rPr>
        <w:t>действуют</w:t>
      </w:r>
      <w:r w:rsidRPr="009B7E00">
        <w:rPr>
          <w:rStyle w:val="110"/>
          <w:rFonts w:ascii="Times New Roman" w:hAnsi="Times New Roman" w:cs="Times New Roman"/>
          <w:spacing w:val="0"/>
          <w:sz w:val="28"/>
          <w:szCs w:val="28"/>
          <w:lang w:val="en-US"/>
        </w:rPr>
        <w:t>F</w:t>
      </w:r>
      <w:r w:rsidRPr="00CD1CA7">
        <w:rPr>
          <w:rStyle w:val="110"/>
          <w:rFonts w:ascii="Times New Roman" w:hAnsi="Times New Roman" w:cs="Times New Roman"/>
          <w:i w:val="0"/>
          <w:spacing w:val="0"/>
          <w:sz w:val="28"/>
          <w:szCs w:val="28"/>
        </w:rPr>
        <w:t>и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a</m:t>
        </m:r>
      </m:oMath>
      <w:r w:rsidRPr="007F323D">
        <w:rPr>
          <w:rStyle w:val="110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9B7E00">
        <w:rPr>
          <w:rStyle w:val="110"/>
          <w:rFonts w:ascii="Times New Roman" w:hAnsi="Times New Roman" w:cs="Times New Roman"/>
          <w:spacing w:val="0"/>
          <w:sz w:val="28"/>
          <w:szCs w:val="28"/>
          <w:lang w:val="en-US"/>
        </w:rPr>
        <w:t>U</w:t>
      </w:r>
      <w:r w:rsidRPr="00FB0643">
        <w:rPr>
          <w:rStyle w:val="110"/>
          <w:rFonts w:ascii="Times New Roman" w:hAnsi="Times New Roman" w:cs="Times New Roman"/>
          <w:i w:val="0"/>
          <w:spacing w:val="0"/>
          <w:sz w:val="28"/>
          <w:szCs w:val="28"/>
        </w:rPr>
        <w:t>и</w:t>
      </w:r>
      <w:r w:rsidRPr="009B7E00">
        <w:rPr>
          <w:rStyle w:val="110"/>
          <w:rFonts w:ascii="Times New Roman" w:hAnsi="Times New Roman" w:cs="Times New Roman"/>
          <w:spacing w:val="0"/>
          <w:sz w:val="28"/>
          <w:szCs w:val="28"/>
        </w:rPr>
        <w:t>I</w:t>
      </w:r>
      <w:r w:rsidRPr="00FB0643">
        <w:rPr>
          <w:rStyle w:val="110"/>
          <w:rFonts w:ascii="Times New Roman" w:hAnsi="Times New Roman" w:cs="Times New Roman"/>
          <w:i w:val="0"/>
          <w:spacing w:val="0"/>
          <w:sz w:val="28"/>
          <w:szCs w:val="28"/>
        </w:rPr>
        <w:t>соответственно: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pacing w:val="0"/>
              <w:sz w:val="28"/>
              <w:szCs w:val="28"/>
            </w:rPr>
            <m:t>NU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jωC</m:t>
                  </m:r>
                </m:den>
              </m:f>
              <m:r>
                <w:rPr>
                  <w:rFonts w:ascii="Cambria Math" w:hAnsi="Times New Roman" w:cs="Times New Roman"/>
                  <w:spacing w:val="0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r</m:t>
              </m:r>
            </m:e>
          </m:d>
          <m:f>
            <m:f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pacing w:val="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ω</m:t>
              </m:r>
            </m:den>
          </m:f>
          <m:r>
            <w:rPr>
              <w:rFonts w:ascii="Times New Roman" w:hAnsi="Times New Roman" w:cs="Times New Roman"/>
              <w:spacing w:val="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i</m:t>
              </m:r>
            </m:sub>
          </m:sSub>
          <m:sSub>
            <m:sSub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Times New Roman" w:cs="Times New Roman"/>
              <w:spacing w:val="0"/>
              <w:sz w:val="28"/>
              <w:szCs w:val="28"/>
            </w:rPr>
            <m:t xml:space="preserve"> ,</m:t>
          </m:r>
        </m:oMath>
      </m:oMathPara>
    </w:p>
    <w:p w:rsidR="00092EB6" w:rsidRPr="005A5A19" w:rsidRDefault="00092EB6" w:rsidP="00092EB6">
      <w:pPr>
        <w:pStyle w:val="11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NU</m:t>
        </m:r>
        <m:r>
          <w:rPr>
            <w:rFonts w:ascii="Cambria Math" w:hAnsi="Times New Roman" w:cs="Times New Roman"/>
            <w:spacing w:val="0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jωC</m:t>
                </m:r>
              </m:den>
            </m:f>
            <m:r>
              <w:rPr>
                <w:rFonts w:ascii="Cambria Math" w:hAnsi="Times New Roman" w:cs="Times New Roman"/>
                <w:spacing w:val="0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r</m:t>
            </m:r>
          </m:e>
        </m:d>
        <m:f>
          <m:f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pacing w:val="0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ω</m:t>
            </m:r>
          </m:den>
        </m:f>
        <m:r>
          <w:rPr>
            <w:rFonts w:ascii="Cambria Math" w:hAnsi="Times New Roman" w:cs="Times New Roman"/>
            <w:spacing w:val="0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="Times New Roman"/>
            <w:spacing w:val="0"/>
            <w:sz w:val="28"/>
            <w:szCs w:val="28"/>
          </w:rPr>
          <m:t>a</m:t>
        </m:r>
        <m:r>
          <w:rPr>
            <w:rFonts w:ascii="Times New Roman" w:hAnsi="Times New Roman" w:cs="Times New Roman"/>
            <w:spacing w:val="0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pacing w:val="0"/>
            <w:sz w:val="28"/>
            <w:szCs w:val="28"/>
          </w:rPr>
          <m:t>F</m:t>
        </m:r>
        <m:r>
          <w:rPr>
            <w:rFonts w:ascii="Cambria Math" w:hAnsi="Times New Roman" w:cs="Times New Roman"/>
            <w:spacing w:val="0"/>
            <w:sz w:val="28"/>
            <w:szCs w:val="28"/>
            <w:lang w:val="en-US"/>
          </w:rPr>
          <m:t xml:space="preserve"> , </m:t>
        </m:r>
      </m:oMath>
      <w:r w:rsidRPr="005A5A19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                                (3)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pacing w:val="0"/>
              <w:sz w:val="28"/>
              <w:szCs w:val="28"/>
              <w:lang w:val="en-US"/>
            </w:rPr>
            <m:t>I</m:t>
          </m:r>
          <m:r>
            <w:rPr>
              <w:rFonts w:ascii="Cambria Math" w:hAnsi="Times New Roman" w:cs="Times New Roman"/>
              <w:spacing w:val="0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pacing w:val="0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spacing w:val="0"/>
              <w:sz w:val="28"/>
              <w:szCs w:val="28"/>
            </w:rPr>
            <m:t>ω</m:t>
          </m:r>
          <m:sSub>
            <m:sSub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pacing w:val="0"/>
              <w:sz w:val="28"/>
              <w:szCs w:val="28"/>
            </w:rPr>
            <m:t>U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pacing w:val="0"/>
              <w:sz w:val="28"/>
              <w:szCs w:val="28"/>
            </w:rPr>
            <m:t>N</m:t>
          </m:r>
          <m:f>
            <m:f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pacing w:val="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Lucida Sans Unicode" w:hAnsi="Times New Roman" w:cs="Times New Roman"/>
                      <w:spacing w:val="0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ω</m:t>
              </m:r>
            </m:den>
          </m:f>
          <m:r>
            <w:rPr>
              <w:rFonts w:ascii="Cambria Math" w:eastAsia="Lucida Sans Unicode" w:hAnsi="Times New Roman" w:cs="Times New Roman"/>
              <w:spacing w:val="0"/>
              <w:sz w:val="28"/>
              <w:szCs w:val="28"/>
            </w:rPr>
            <m:t>.</m:t>
          </m:r>
        </m:oMath>
      </m:oMathPara>
    </w:p>
    <w:p w:rsidR="00092EB6" w:rsidRPr="007F323D" w:rsidRDefault="00FB0643" w:rsidP="00092EB6">
      <w:pPr>
        <w:pStyle w:val="11"/>
        <w:shd w:val="clear" w:color="auto" w:fill="auto"/>
        <w:spacing w:before="120"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Если использовать</w:t>
      </w:r>
      <w:r w:rsidR="00092EB6" w:rsidRPr="0009444F">
        <w:rPr>
          <w:rFonts w:ascii="Times New Roman" w:hAnsi="Times New Roman" w:cs="Times New Roman"/>
          <w:spacing w:val="0"/>
          <w:sz w:val="28"/>
          <w:szCs w:val="28"/>
        </w:rPr>
        <w:t xml:space="preserve"> идеальный электромеханический трансформатор с коэффициентом трансформации</w:t>
      </w: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,</m:t>
        </m:r>
      </m:oMath>
      <w:r w:rsidR="00092EB6" w:rsidRPr="0009444F">
        <w:rPr>
          <w:rFonts w:ascii="Times New Roman" w:hAnsi="Times New Roman" w:cs="Times New Roman"/>
          <w:spacing w:val="0"/>
          <w:sz w:val="28"/>
          <w:szCs w:val="28"/>
        </w:rPr>
        <w:t xml:space="preserve"> получаем эквивалентную электромеханическую (рис. 2, </w:t>
      </w:r>
      <w:r w:rsidR="00092EB6" w:rsidRPr="0009444F">
        <w:rPr>
          <w:rFonts w:ascii="Times New Roman" w:hAnsi="Times New Roman" w:cs="Times New Roman"/>
          <w:i/>
          <w:spacing w:val="0"/>
          <w:sz w:val="28"/>
          <w:szCs w:val="28"/>
        </w:rPr>
        <w:t>а</w:t>
      </w:r>
      <w:r w:rsidR="00092EB6" w:rsidRPr="0009444F">
        <w:rPr>
          <w:rFonts w:ascii="Times New Roman" w:hAnsi="Times New Roman" w:cs="Times New Roman"/>
          <w:spacing w:val="0"/>
          <w:sz w:val="28"/>
          <w:szCs w:val="28"/>
        </w:rPr>
        <w:t>)</w:t>
      </w:r>
      <w:r w:rsidRPr="0009444F">
        <w:rPr>
          <w:rFonts w:ascii="Times New Roman" w:hAnsi="Times New Roman" w:cs="Times New Roman"/>
          <w:spacing w:val="0"/>
          <w:sz w:val="28"/>
          <w:szCs w:val="28"/>
        </w:rPr>
        <w:t>схем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у </w:t>
      </w:r>
      <w:r w:rsidRPr="0009444F">
        <w:rPr>
          <w:rFonts w:ascii="Times New Roman" w:hAnsi="Times New Roman" w:cs="Times New Roman"/>
          <w:spacing w:val="0"/>
          <w:sz w:val="28"/>
          <w:szCs w:val="28"/>
        </w:rPr>
        <w:t>пьезоакселерометра</w:t>
      </w:r>
      <w:r>
        <w:rPr>
          <w:rFonts w:ascii="Times New Roman" w:hAnsi="Times New Roman" w:cs="Times New Roman"/>
          <w:spacing w:val="0"/>
          <w:sz w:val="28"/>
          <w:szCs w:val="28"/>
        </w:rPr>
        <w:t>. Используя известные из электротехники формулы пересчета сопротивлений из одной обмотки трансформатора в другую, получим</w:t>
      </w:r>
      <w:r w:rsidR="00092EB6" w:rsidRPr="0009444F">
        <w:rPr>
          <w:rFonts w:ascii="Times New Roman" w:hAnsi="Times New Roman" w:cs="Times New Roman"/>
          <w:spacing w:val="0"/>
          <w:sz w:val="28"/>
          <w:szCs w:val="28"/>
        </w:rPr>
        <w:t xml:space="preserve"> электрическую схем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у </w:t>
      </w:r>
      <w:r w:rsidR="00092EB6" w:rsidRPr="0009444F">
        <w:rPr>
          <w:rFonts w:ascii="Times New Roman" w:hAnsi="Times New Roman" w:cs="Times New Roman"/>
          <w:spacing w:val="0"/>
          <w:sz w:val="28"/>
          <w:szCs w:val="28"/>
        </w:rPr>
        <w:t>пьезоакселерометра</w:t>
      </w:r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9444F">
        <w:rPr>
          <w:rFonts w:ascii="Times New Roman" w:hAnsi="Times New Roman" w:cs="Times New Roman"/>
          <w:spacing w:val="0"/>
          <w:sz w:val="28"/>
          <w:szCs w:val="28"/>
        </w:rPr>
        <w:t xml:space="preserve">(рис. 2, </w:t>
      </w:r>
      <w:r w:rsidRPr="0009444F">
        <w:rPr>
          <w:rFonts w:ascii="Times New Roman" w:hAnsi="Times New Roman" w:cs="Times New Roman"/>
          <w:i/>
          <w:spacing w:val="0"/>
          <w:sz w:val="28"/>
          <w:szCs w:val="28"/>
        </w:rPr>
        <w:t>б</w:t>
      </w:r>
      <w:r w:rsidRPr="0009444F">
        <w:rPr>
          <w:rFonts w:ascii="Times New Roman" w:hAnsi="Times New Roman" w:cs="Times New Roman"/>
          <w:spacing w:val="0"/>
          <w:sz w:val="28"/>
          <w:szCs w:val="28"/>
        </w:rPr>
        <w:t>)</w:t>
      </w:r>
      <w:r w:rsidR="00092EB6" w:rsidRPr="0009444F">
        <w:rPr>
          <w:rFonts w:ascii="Times New Roman" w:hAnsi="Times New Roman" w:cs="Times New Roman"/>
          <w:spacing w:val="0"/>
          <w:sz w:val="28"/>
          <w:szCs w:val="28"/>
        </w:rPr>
        <w:t>.Приняты следующие обозначения:</w:t>
      </w:r>
    </w:p>
    <w:p w:rsidR="00092EB6" w:rsidRPr="0009444F" w:rsidRDefault="00AC27D4" w:rsidP="00092EB6">
      <w:pPr>
        <w:pStyle w:val="11"/>
        <w:shd w:val="clear" w:color="auto" w:fill="auto"/>
        <w:spacing w:before="120" w:after="120"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Lucida Sans Unicode" w:hAnsi="Times New Roman" w:cs="Times New Roman"/>
                  <w:spacing w:val="0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Times New Roman" w:cs="Times New Roman"/>
              <w:spacing w:val="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pacing w:val="0"/>
              <w:sz w:val="28"/>
              <w:szCs w:val="28"/>
            </w:rPr>
            <m:t>C</m:t>
          </m:r>
          <m:sSup>
            <m:sSup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Times New Roman" w:cs="Times New Roman"/>
                  <w:spacing w:val="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Lucida Sans Unicode" w:hAnsi="Times New Roman" w:cs="Times New Roman"/>
              <w:spacing w:val="0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pacing w:val="0"/>
              <w:sz w:val="28"/>
              <w:szCs w:val="28"/>
            </w:rPr>
            <m:t>R</m:t>
          </m:r>
          <m:r>
            <w:rPr>
              <w:rFonts w:ascii="Cambria Math" w:hAnsi="Times New Roman" w:cs="Times New Roman"/>
              <w:spacing w:val="0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pacing w:val="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pacing w:val="0"/>
                  <w:sz w:val="28"/>
                  <w:szCs w:val="28"/>
                </w:rPr>
                <m:t xml:space="preserve">,  </m:t>
              </m:r>
              <m:sSub>
                <m:sSub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0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Lucida Sans Unicode" w:hAnsi="Times New Roman" w:cs="Times New Roman"/>
                          <w:i/>
                          <w:spacing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0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Lucida Sans Unicode" w:hAnsi="Times New Roman" w:cs="Times New Roman"/>
                          <w:i/>
                          <w:spacing w:val="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0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Lucida Sans Unicode" w:hAnsi="Times New Roman" w:cs="Times New Roman"/>
                      <w:spacing w:val="0"/>
                      <w:sz w:val="28"/>
                      <w:szCs w:val="28"/>
                    </w:rPr>
                    <m:t>,</m:t>
                  </m:r>
                </m:den>
              </m:f>
            </m:den>
          </m:f>
          <m:sSub>
            <m:sSubPr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 xml:space="preserve">        L</m:t>
              </m:r>
            </m:e>
            <m:sub>
              <m:r>
                <w:rPr>
                  <w:rFonts w:ascii="Cambria Math" w:hAnsi="Cambria Math" w:cs="Times New Roman"/>
                  <w:spacing w:val="0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Times New Roman" w:cs="Times New Roman"/>
              <w:spacing w:val="0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Lucida Sans Unicode" w:hAnsi="Times New Roman" w:cs="Times New Roman"/>
                  <w:i/>
                  <w:spacing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Lucida Sans Unicode" w:hAnsi="Times New Roman" w:cs="Times New Roman"/>
                      <w:i/>
                      <w:spacing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0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pacing w:val="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pacing w:val="0"/>
                  <w:sz w:val="28"/>
                  <w:szCs w:val="28"/>
                </w:rPr>
                <m:t xml:space="preserve">, </m:t>
              </m:r>
            </m:den>
          </m:f>
        </m:oMath>
      </m:oMathPara>
    </w:p>
    <w:p w:rsidR="00092EB6" w:rsidRDefault="00092EB6" w:rsidP="00092EB6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г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d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- электрические аналоги соответствующих механических величин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C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pacing w:val="0"/>
            <w:sz w:val="28"/>
            <w:szCs w:val="28"/>
          </w:rPr>
          <m:t>r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>,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 xml:space="preserve"> m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A57533">
        <w:rPr>
          <w:rFonts w:ascii="Times New Roman" w:hAnsi="Times New Roman" w:cs="Times New Roman"/>
          <w:spacing w:val="0"/>
          <w:sz w:val="28"/>
          <w:szCs w:val="28"/>
        </w:rPr>
        <w:t>[</w:t>
      </w:r>
      <w:r>
        <w:rPr>
          <w:rFonts w:ascii="Times New Roman" w:hAnsi="Times New Roman" w:cs="Times New Roman"/>
          <w:spacing w:val="0"/>
          <w:sz w:val="28"/>
          <w:szCs w:val="28"/>
        </w:rPr>
        <w:t>9</w:t>
      </w:r>
      <w:r w:rsidRPr="00A57533">
        <w:rPr>
          <w:rFonts w:ascii="Times New Roman" w:hAnsi="Times New Roman" w:cs="Times New Roman"/>
          <w:spacing w:val="0"/>
          <w:sz w:val="28"/>
          <w:szCs w:val="28"/>
        </w:rPr>
        <w:t>]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092EB6" w:rsidRDefault="00092EB6" w:rsidP="00092EB6">
      <w:pPr>
        <w:pStyle w:val="11"/>
        <w:shd w:val="clear" w:color="auto" w:fill="auto"/>
        <w:spacing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pacing w:val="0"/>
          <w:sz w:val="28"/>
          <w:szCs w:val="28"/>
        </w:rPr>
        <w:drawing>
          <wp:inline distT="0" distB="0" distL="0" distR="0">
            <wp:extent cx="6517901" cy="176106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17" cy="17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B6" w:rsidRPr="00A57533" w:rsidRDefault="00092EB6" w:rsidP="00FB0643">
      <w:pPr>
        <w:pStyle w:val="11"/>
        <w:shd w:val="clear" w:color="auto" w:fill="auto"/>
        <w:spacing w:before="120" w:after="120"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B50ED">
        <w:rPr>
          <w:rFonts w:ascii="Times New Roman" w:hAnsi="Times New Roman" w:cs="Times New Roman"/>
          <w:spacing w:val="0"/>
          <w:sz w:val="28"/>
          <w:szCs w:val="28"/>
        </w:rPr>
        <w:t>Рис. 2. Эквивалентная электромеханическая (</w:t>
      </w:r>
      <w:r w:rsidRPr="00FB50ED">
        <w:rPr>
          <w:rFonts w:ascii="Times New Roman" w:hAnsi="Times New Roman" w:cs="Times New Roman"/>
          <w:i/>
          <w:spacing w:val="0"/>
          <w:sz w:val="28"/>
          <w:szCs w:val="28"/>
        </w:rPr>
        <w:t>а</w:t>
      </w:r>
      <w:r w:rsidRPr="00FB50ED">
        <w:rPr>
          <w:rFonts w:ascii="Times New Roman" w:hAnsi="Times New Roman" w:cs="Times New Roman"/>
          <w:spacing w:val="0"/>
          <w:sz w:val="28"/>
          <w:szCs w:val="28"/>
        </w:rPr>
        <w:t>) и электрическая (</w:t>
      </w:r>
      <w:r w:rsidRPr="00FB50ED">
        <w:rPr>
          <w:rFonts w:ascii="Times New Roman" w:hAnsi="Times New Roman" w:cs="Times New Roman"/>
          <w:i/>
          <w:spacing w:val="0"/>
          <w:sz w:val="28"/>
          <w:szCs w:val="28"/>
        </w:rPr>
        <w:t>б</w:t>
      </w:r>
      <w:r w:rsidRPr="00FB50ED">
        <w:rPr>
          <w:rFonts w:ascii="Times New Roman" w:hAnsi="Times New Roman" w:cs="Times New Roman"/>
          <w:spacing w:val="0"/>
          <w:sz w:val="28"/>
          <w:szCs w:val="28"/>
        </w:rPr>
        <w:t xml:space="preserve">) схемы </w:t>
      </w:r>
      <w:r w:rsidR="00FB0643" w:rsidRPr="0009444F">
        <w:rPr>
          <w:rFonts w:ascii="Times New Roman" w:hAnsi="Times New Roman" w:cs="Times New Roman"/>
          <w:spacing w:val="0"/>
          <w:sz w:val="28"/>
          <w:szCs w:val="28"/>
        </w:rPr>
        <w:t>пьезоакселерометра</w:t>
      </w:r>
    </w:p>
    <w:p w:rsidR="00092EB6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4157F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Из анализа эквивалентной схемы следует, что для чувствительности (коэффициента преобразования) пьезоакселерометра, справедливо </w:t>
      </w:r>
      <w:r w:rsidR="00FB0643">
        <w:rPr>
          <w:rFonts w:ascii="Times New Roman" w:hAnsi="Times New Roman" w:cs="Times New Roman"/>
          <w:spacing w:val="0"/>
          <w:sz w:val="28"/>
          <w:szCs w:val="28"/>
        </w:rPr>
        <w:t xml:space="preserve">следующее </w:t>
      </w:r>
      <w:r w:rsidRPr="0054157F">
        <w:rPr>
          <w:rFonts w:ascii="Times New Roman" w:hAnsi="Times New Roman" w:cs="Times New Roman"/>
          <w:spacing w:val="0"/>
          <w:sz w:val="28"/>
          <w:szCs w:val="28"/>
        </w:rPr>
        <w:t>соотношение: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γ</m:t>
        </m:r>
        <m:d>
          <m:dPr>
            <m:ctrlPr>
              <w:rPr>
                <w:rFonts w:ascii="Cambria Math" w:eastAsia="Lucida Sans Unicode" w:hAnsi="Cambria Math" w:cs="Times New Roman"/>
                <w:i/>
                <w:spacing w:val="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ω</m:t>
            </m:r>
          </m:e>
        </m:d>
        <m:r>
          <w:rPr>
            <w:rFonts w:ascii="Cambria Math" w:hAnsi="Cambria Math" w:cs="Times New Roman"/>
            <w:spacing w:val="0"/>
            <w:sz w:val="28"/>
            <w:szCs w:val="28"/>
          </w:rPr>
          <m:t>=</m:t>
        </m:r>
        <m:d>
          <m:dPr>
            <m:ctrlPr>
              <w:rPr>
                <w:rFonts w:ascii="Cambria Math" w:eastAsia="Lucida Sans Unicode" w:hAnsi="Cambria Math" w:cs="Times New Roman"/>
                <w:i/>
                <w:spacing w:val="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Lucida Sans Unicode" w:hAnsi="Cambria Math" w:cs="Times New Roman"/>
                    <w:i/>
                    <w:spacing w:val="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a</m:t>
                </m:r>
              </m:den>
            </m:f>
          </m:e>
        </m:d>
        <m:r>
          <w:rPr>
            <w:rFonts w:ascii="Cambria Math" w:hAnsi="Cambria Math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Lucida Sans Unicode" w:hAnsi="Cambria Math" w:cs="Times New Roman"/>
                <w:i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Cambria Math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ω</m:t>
            </m:r>
            <m:sSub>
              <m:sSubPr>
                <m:ctrlPr>
                  <w:rPr>
                    <w:rFonts w:ascii="Cambria Math" w:eastAsia="Lucida Sans Unicode" w:hAnsi="Cambria Math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r</m:t>
            </m:r>
            <m:rad>
              <m:radPr>
                <m:degHide m:val="on"/>
                <m:ctrlPr>
                  <w:rPr>
                    <w:rFonts w:ascii="Cambria Math" w:eastAsia="Lucida Sans Unicode" w:hAnsi="Cambria Math" w:cs="Times New Roman"/>
                    <w:i/>
                    <w:spacing w:val="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="Lucida Sans Unicode" w:hAnsi="Cambria Math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Style w:val="apple-converted-space"/>
                        <w:rFonts w:ascii="Cambria Math" w:hAnsi="Cambria Math" w:cs="Times New Roman"/>
                        <w:color w:val="252525"/>
                        <w:spacing w:val="0"/>
                        <w:sz w:val="28"/>
                        <w:szCs w:val="28"/>
                      </w:rPr>
                      <m:t> </m:t>
                    </m:r>
                  </m:sup>
                </m:sSup>
                <m:sSup>
                  <m:sSupPr>
                    <m:ctrlPr>
                      <w:rPr>
                        <w:rFonts w:ascii="Cambria Math" w:eastAsia="Lucida Sans Unicode" w:hAnsi="Cambria Math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apple-converted-space"/>
                        <w:rFonts w:ascii="Cambria Math" w:hAnsi="Cambria Math" w:cs="Times New Roman"/>
                        <w:color w:val="252525"/>
                        <w:spacing w:val="0"/>
                        <w:sz w:val="28"/>
                        <w:szCs w:val="28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52525"/>
                        <w:spacing w:val="0"/>
                        <w:sz w:val="28"/>
                        <w:szCs w:val="28"/>
                        <w:shd w:val="clear" w:color="auto" w:fill="FFFFFF"/>
                      </w:rPr>
                      <m:t>ν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pacing w:val="0"/>
            <w:sz w:val="28"/>
            <w:szCs w:val="28"/>
          </w:rPr>
          <m:t xml:space="preserve"> ,</m:t>
        </m:r>
      </m:oMath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(4)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E0867">
        <w:rPr>
          <w:rStyle w:val="apple-converted-space"/>
          <w:rFonts w:ascii="Times New Roman" w:hAnsi="Times New Roman" w:cs="Times New Roman"/>
          <w:color w:val="252525"/>
          <w:spacing w:val="0"/>
          <w:sz w:val="28"/>
          <w:szCs w:val="28"/>
        </w:rPr>
        <w:t>где</w:t>
      </w:r>
      <m:oMath>
        <m:r>
          <m:rPr>
            <m:sty m:val="p"/>
          </m:rPr>
          <w:rPr>
            <w:rFonts w:ascii="Cambria Math" w:hAnsi="Times New Roman" w:cs="Times New Roman"/>
            <w:color w:val="252525"/>
            <w:spacing w:val="0"/>
            <w:sz w:val="28"/>
            <w:szCs w:val="28"/>
            <w:shd w:val="clear" w:color="auto" w:fill="FFFFFF"/>
          </w:rPr>
          <m:t>ν</m:t>
        </m:r>
        <m:r>
          <m:rPr>
            <m:sty m:val="p"/>
          </m:rPr>
          <w:rPr>
            <w:rFonts w:ascii="Cambria Math" w:hAnsi="Times New Roman" w:cs="Times New Roman"/>
            <w:color w:val="252525"/>
            <w:spacing w:val="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="Lucida Sans Unicode" w:hAnsi="Times New Roman" w:cs="Times New Roman"/>
                <w:color w:val="252525"/>
                <w:spacing w:val="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52525"/>
                <w:spacing w:val="0"/>
                <w:sz w:val="28"/>
                <w:szCs w:val="28"/>
                <w:shd w:val="clear" w:color="auto" w:fill="FFFFFF"/>
              </w:rPr>
              <m:t>ω</m:t>
            </m:r>
          </m:num>
          <m:den>
            <m:sSub>
              <m:sSubPr>
                <m:ctrlPr>
                  <w:rPr>
                    <w:rFonts w:ascii="Cambria Math" w:eastAsia="Lucida Sans Unicode" w:hAnsi="Times New Roman" w:cs="Times New Roman"/>
                    <w:color w:val="252525"/>
                    <w:spacing w:val="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52525"/>
                    <w:spacing w:val="0"/>
                    <w:sz w:val="28"/>
                    <w:szCs w:val="28"/>
                    <w:shd w:val="clear" w:color="auto" w:fill="FFFFFF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52525"/>
                    <w:spacing w:val="0"/>
                    <w:sz w:val="28"/>
                    <w:szCs w:val="28"/>
                    <w:shd w:val="clear" w:color="auto" w:fill="FFFFFF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Times New Roman" w:hAnsi="Times New Roman" w:cs="Times New Roman"/>
            <w:color w:val="252525"/>
            <w:spacing w:val="0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eastAsia="Lucida Sans Unicode" w:hAnsi="Times New Roman" w:cs="Times New Roman"/>
                <w:color w:val="252525"/>
                <w:spacing w:val="0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Times New Roman" w:cs="Times New Roman"/>
                    <w:color w:val="252525"/>
                    <w:spacing w:val="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52525"/>
                    <w:spacing w:val="0"/>
                    <w:sz w:val="28"/>
                    <w:szCs w:val="28"/>
                    <w:shd w:val="clear" w:color="auto" w:fill="FFFFFF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52525"/>
                    <w:spacing w:val="0"/>
                    <w:sz w:val="28"/>
                    <w:szCs w:val="28"/>
                    <w:shd w:val="clear" w:color="auto" w:fill="FFFFFF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252525"/>
                <w:spacing w:val="0"/>
                <w:sz w:val="28"/>
                <w:szCs w:val="28"/>
                <w:shd w:val="clear" w:color="auto" w:fill="FFFFFF"/>
              </w:rPr>
              <m:t>ω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252525"/>
            <w:spacing w:val="0"/>
            <w:sz w:val="28"/>
            <w:szCs w:val="28"/>
            <w:shd w:val="clear" w:color="auto" w:fill="FFFFFF"/>
          </w:rPr>
          <m:t>,</m:t>
        </m:r>
      </m:oMath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θ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o</m:t>
                </m:r>
              </m:sub>
            </m:sSub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Lucida Sans Unicode" w:hAnsi="Times New Roman" w:cs="Times New Roman"/>
                    <w:spacing w:val="0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o</m:t>
                </m:r>
              </m:sub>
            </m:sSub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R</m:t>
            </m:r>
          </m:den>
        </m:f>
      </m:oMath>
      <w:r w:rsidRPr="007F323D">
        <w:rPr>
          <w:rFonts w:ascii="Times New Roman" w:hAnsi="Times New Roman" w:cs="Times New Roman"/>
          <w:sz w:val="28"/>
          <w:szCs w:val="28"/>
        </w:rPr>
        <w:t>–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добротность преобразователя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</w:p>
    <w:p w:rsidR="00092EB6" w:rsidRPr="007F323D" w:rsidRDefault="00AC27D4" w:rsidP="00A423BE">
      <w:pPr>
        <w:pStyle w:val="11"/>
        <w:shd w:val="clear" w:color="auto" w:fill="auto"/>
        <w:spacing w:after="120" w:line="360" w:lineRule="auto"/>
        <w:ind w:firstLine="425"/>
        <w:jc w:val="both"/>
        <w:rPr>
          <w:rFonts w:ascii="Times New Roman" w:hAnsi="Times New Roman" w:cs="Times New Roman"/>
          <w:spacing w:val="0"/>
          <w:sz w:val="28"/>
          <w:szCs w:val="28"/>
        </w:rPr>
      </w:pPr>
      <m:oMath>
        <m:sSubSup>
          <m:sSubSup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d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o</m:t>
                </m:r>
              </m:sub>
            </m:sSub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g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)</m:t>
            </m:r>
          </m:den>
        </m:f>
      </m:oMath>
      <w:r w:rsidR="00092EB6" w:rsidRPr="007F323D">
        <w:rPr>
          <w:rFonts w:ascii="Times New Roman" w:hAnsi="Times New Roman" w:cs="Times New Roman"/>
          <w:sz w:val="28"/>
          <w:szCs w:val="28"/>
        </w:rPr>
        <w:t>–</w:t>
      </w:r>
      <w:r w:rsidR="00092EB6"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резонансная частота пьезоаксел</w:t>
      </w:r>
      <w:r w:rsidR="00092EB6">
        <w:rPr>
          <w:rFonts w:ascii="Times New Roman" w:hAnsi="Times New Roman" w:cs="Times New Roman"/>
          <w:spacing w:val="0"/>
          <w:sz w:val="28"/>
          <w:szCs w:val="28"/>
        </w:rPr>
        <w:t>ерометра</w:t>
      </w:r>
      <w:r w:rsidR="00092EB6"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при его возбуждении с механической стороны.</w:t>
      </w:r>
      <w:r w:rsidR="00092EB6" w:rsidRPr="007F323D">
        <w:rPr>
          <w:rStyle w:val="120pt"/>
          <w:rFonts w:ascii="Times New Roman" w:hAnsi="Times New Roman" w:cs="Times New Roman"/>
          <w:sz w:val="28"/>
          <w:szCs w:val="28"/>
        </w:rPr>
        <w:t xml:space="preserve"> Рабочий диапазон частот </w:t>
      </w:r>
      <m:oMath>
        <m:r>
          <w:rPr>
            <w:rStyle w:val="120pt"/>
            <w:rFonts w:ascii="Cambria Math" w:hAnsi="Cambria Math" w:cs="Times New Roman"/>
            <w:sz w:val="28"/>
            <w:szCs w:val="28"/>
          </w:rPr>
          <m:t>ω</m:t>
        </m:r>
      </m:oMath>
      <w:r w:rsidR="00092EB6" w:rsidRPr="007F323D">
        <w:rPr>
          <w:rStyle w:val="120pt"/>
          <w:rFonts w:ascii="Times New Roman" w:hAnsi="Times New Roman" w:cs="Times New Roman"/>
          <w:sz w:val="28"/>
          <w:szCs w:val="28"/>
        </w:rPr>
        <w:t xml:space="preserve"> пьезо</w:t>
      </w:r>
      <w:r w:rsidR="00092EB6"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акселерометров, </w:t>
      </w:r>
      <w:r w:rsidR="00092EB6" w:rsidRPr="00A423BE">
        <w:rPr>
          <w:rStyle w:val="CourierNew"/>
          <w:rFonts w:ascii="Times New Roman" w:hAnsi="Times New Roman" w:cs="Times New Roman"/>
          <w:sz w:val="28"/>
          <w:szCs w:val="28"/>
        </w:rPr>
        <w:t>как правило, выбира</w:t>
      </w:r>
      <w:r w:rsidR="00092EB6" w:rsidRPr="00A423BE">
        <w:rPr>
          <w:rFonts w:ascii="Times New Roman" w:hAnsi="Times New Roman" w:cs="Times New Roman"/>
          <w:spacing w:val="0"/>
          <w:sz w:val="28"/>
          <w:szCs w:val="28"/>
        </w:rPr>
        <w:t>ется</w:t>
      </w:r>
      <w:r w:rsidR="00092EB6"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из условия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ω≪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="00092EB6" w:rsidRPr="007F323D">
        <w:rPr>
          <w:rFonts w:ascii="Times New Roman" w:hAnsi="Times New Roman" w:cs="Times New Roman"/>
          <w:spacing w:val="0"/>
          <w:sz w:val="28"/>
          <w:szCs w:val="28"/>
        </w:rPr>
        <w:t>. В этом случае</w:t>
      </w:r>
      <w:r w:rsidR="00A423BE">
        <w:rPr>
          <w:rFonts w:ascii="Times New Roman" w:hAnsi="Times New Roman" w:cs="Times New Roman"/>
          <w:spacing w:val="0"/>
          <w:sz w:val="28"/>
          <w:szCs w:val="28"/>
        </w:rPr>
        <w:t xml:space="preserve"> чувствительность на низких частотах определяется формулой</w:t>
      </w:r>
      <w:r w:rsidR="00092EB6" w:rsidRPr="007F323D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092EB6" w:rsidRPr="007F323D" w:rsidRDefault="00AC27D4" w:rsidP="00092EB6">
      <w:pPr>
        <w:pStyle w:val="11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Cambria Math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)</m:t>
            </m:r>
          </m:den>
        </m:f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</m:t>
        </m:r>
      </m:oMath>
      <w:r w:rsidR="00092EB6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(5)</w:t>
      </w:r>
    </w:p>
    <w:p w:rsidR="00092EB6" w:rsidRDefault="00092EB6" w:rsidP="00092EB6">
      <w:pPr>
        <w:pStyle w:val="11"/>
        <w:shd w:val="clear" w:color="auto" w:fill="auto"/>
        <w:spacing w:before="120"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Таким образом, для определения чувствительности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пьезоакселерометров известной конструкции необходимо измери</w:t>
      </w:r>
      <w:r>
        <w:rPr>
          <w:rFonts w:ascii="Times New Roman" w:hAnsi="Times New Roman" w:cs="Times New Roman"/>
          <w:spacing w:val="0"/>
          <w:sz w:val="28"/>
          <w:szCs w:val="28"/>
        </w:rPr>
        <w:t>ть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pacing w:val="0"/>
          <w:sz w:val="28"/>
          <w:szCs w:val="28"/>
        </w:rPr>
        <w:t>ы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d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N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.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Последнее возможно в результате того, что на электрический вход </w:t>
      </w:r>
      <w:r>
        <w:rPr>
          <w:rFonts w:ascii="Times New Roman" w:hAnsi="Times New Roman" w:cs="Times New Roman"/>
          <w:spacing w:val="0"/>
          <w:sz w:val="28"/>
          <w:szCs w:val="28"/>
        </w:rPr>
        <w:t>пьезо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акселерометра подается напряжение вида </w:t>
      </w:r>
      <w:r w:rsidRPr="0049179D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U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(</w:t>
      </w:r>
      <w:r w:rsidRPr="0049179D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t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) = </w:t>
      </w: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Ucos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(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+</m:t>
        </m:r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φ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), а механический вход не подвергается возбуждению. Эквивалентная схема для этого случая представлена на </w:t>
      </w:r>
      <w:r>
        <w:rPr>
          <w:rFonts w:ascii="Times New Roman" w:hAnsi="Times New Roman" w:cs="Times New Roman"/>
          <w:spacing w:val="0"/>
          <w:sz w:val="28"/>
          <w:szCs w:val="28"/>
        </w:rPr>
        <w:t>рис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.</w:t>
      </w:r>
      <w:r w:rsidRPr="00520B50"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092EB6" w:rsidRDefault="00092EB6" w:rsidP="00092EB6">
      <w:pPr>
        <w:pStyle w:val="11"/>
        <w:shd w:val="clear" w:color="auto" w:fill="auto"/>
        <w:spacing w:before="120"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pacing w:val="0"/>
          <w:sz w:val="28"/>
          <w:szCs w:val="28"/>
        </w:rPr>
        <w:drawing>
          <wp:inline distT="0" distB="0" distL="0" distR="0">
            <wp:extent cx="5438436" cy="18428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08" cy="185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B6" w:rsidRDefault="00092EB6" w:rsidP="00092EB6">
      <w:pPr>
        <w:pStyle w:val="11"/>
        <w:shd w:val="clear" w:color="auto" w:fill="auto"/>
        <w:spacing w:before="120"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Рис. 3. Реализация измерений </w:t>
      </w:r>
    </w:p>
    <w:p w:rsidR="00092EB6" w:rsidRPr="007F323D" w:rsidRDefault="00092EB6" w:rsidP="00092EB6">
      <w:pPr>
        <w:pStyle w:val="11"/>
        <w:shd w:val="clear" w:color="auto" w:fill="auto"/>
        <w:spacing w:before="120"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Пусть в момент времени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t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=0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возбуждение прекращается и переключатель П переводится в положение "2".</w:t>
      </w:r>
    </w:p>
    <w:p w:rsidR="00092EB6" w:rsidRPr="007F323D" w:rsidRDefault="00092EB6" w:rsidP="00092EB6">
      <w:pPr>
        <w:pStyle w:val="1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7F323D">
        <w:rPr>
          <w:rStyle w:val="120pt"/>
          <w:rFonts w:ascii="Times New Roman" w:hAnsi="Times New Roman"/>
          <w:sz w:val="28"/>
          <w:szCs w:val="28"/>
        </w:rPr>
        <w:t xml:space="preserve">Ток через сопротивление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pacing w:val="0"/>
                <w:sz w:val="28"/>
                <w:szCs w:val="28"/>
              </w:rPr>
            </m:ctrlPr>
          </m:sSubPr>
          <m:e>
            <m:r>
              <w:rPr>
                <w:rStyle w:val="120pt"/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color w:val="000000"/>
                <w:spacing w:val="0"/>
                <w:sz w:val="28"/>
                <w:szCs w:val="28"/>
              </w:rPr>
              <m:t>в</m:t>
            </m:r>
          </m:sub>
        </m:sSub>
        <m:r>
          <w:rPr>
            <w:rStyle w:val="120pt"/>
            <w:rFonts w:ascii="Cambria Math" w:hAnsi="Times New Roman"/>
            <w:sz w:val="28"/>
            <w:szCs w:val="28"/>
          </w:rPr>
          <m:t xml:space="preserve">  (</m:t>
        </m:r>
        <m:sSub>
          <m:sSubPr>
            <m:ctrlPr>
              <w:rPr>
                <w:rFonts w:ascii="Cambria Math" w:hAnsi="Times New Roman"/>
                <w:i/>
                <w:color w:val="000000"/>
                <w:spacing w:val="0"/>
                <w:sz w:val="28"/>
                <w:szCs w:val="28"/>
              </w:rPr>
            </m:ctrlPr>
          </m:sSubPr>
          <m:e>
            <m:r>
              <w:rPr>
                <w:rStyle w:val="120pt"/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color w:val="000000"/>
                <w:spacing w:val="0"/>
                <w:sz w:val="28"/>
                <w:szCs w:val="28"/>
              </w:rPr>
              <m:t>в</m:t>
            </m:r>
          </m:sub>
        </m:sSub>
        <m:r>
          <w:rPr>
            <w:rStyle w:val="120pt"/>
            <w:rFonts w:ascii="Cambria Math" w:hAnsi="Cambria Math"/>
            <w:sz w:val="28"/>
            <w:szCs w:val="28"/>
          </w:rPr>
          <m:t>≪</m:t>
        </m:r>
        <m:f>
          <m:fPr>
            <m:ctrlPr>
              <w:rPr>
                <w:rFonts w:ascii="Cambria Math" w:hAnsi="Times New Roman"/>
                <w:i/>
                <w:color w:val="000000"/>
                <w:spacing w:val="0"/>
                <w:sz w:val="28"/>
                <w:szCs w:val="28"/>
              </w:rPr>
            </m:ctrlPr>
          </m:fPr>
          <m:num>
            <m:r>
              <w:rPr>
                <w:rStyle w:val="120pt"/>
                <w:rFonts w:ascii="Cambria Math" w:hAnsi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Style w:val="120pt"/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Style w:val="120pt"/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Style w:val="120pt"/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Style w:val="120pt"/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  <m:r>
          <w:rPr>
            <w:rStyle w:val="120pt"/>
            <w:rFonts w:ascii="Cambria Math" w:hAnsi="Times New Roman"/>
            <w:sz w:val="28"/>
            <w:szCs w:val="28"/>
          </w:rPr>
          <m:t>)</m:t>
        </m:r>
      </m:oMath>
      <w:r w:rsidR="00E1696A">
        <w:rPr>
          <w:rStyle w:val="120pt"/>
          <w:rFonts w:ascii="Times New Roman" w:hAnsi="Times New Roman"/>
          <w:sz w:val="28"/>
          <w:szCs w:val="28"/>
        </w:rPr>
        <w:t xml:space="preserve"> </w:t>
      </w:r>
      <w:r w:rsidRPr="007F323D">
        <w:rPr>
          <w:rFonts w:ascii="Times New Roman" w:hAnsi="Times New Roman"/>
          <w:spacing w:val="0"/>
          <w:sz w:val="28"/>
          <w:szCs w:val="28"/>
        </w:rPr>
        <w:t>определяется соотношением</w:t>
      </w:r>
    </w:p>
    <w:p w:rsidR="00092EB6" w:rsidRPr="007F323D" w:rsidRDefault="00092EB6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o</m:t>
            </m:r>
          </m:sub>
        </m:sSub>
        <m:func>
          <m:funcPr>
            <m:ctrlPr>
              <w:rPr>
                <w:rFonts w:ascii="Cambria Math" w:eastAsia="Lucida Sans Unicode" w:hAnsi="Times New Roman" w:cs="Times New Roman"/>
                <w:spacing w:val="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Lucida Sans Unicode" w:hAnsi="Times New Roman" w:cs="Times New Roman"/>
                        <w:i/>
                        <w:spacing w:val="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φ</m:t>
                </m:r>
              </m:e>
            </m:d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e>
        </m:func>
        <m:sSup>
          <m:sSup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δt</m:t>
            </m:r>
          </m:sup>
        </m:sSup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(6)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jc w:val="both"/>
        <w:rPr>
          <w:rStyle w:val="Exact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г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δ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θ</m:t>
            </m:r>
          </m:den>
        </m:f>
      </m:oMath>
      <w:r w:rsidRPr="007F323D">
        <w:rPr>
          <w:rFonts w:ascii="Times New Roman" w:hAnsi="Times New Roman" w:cs="Times New Roman"/>
          <w:sz w:val="28"/>
          <w:szCs w:val="28"/>
        </w:rPr>
        <w:t>–</w:t>
      </w: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декремент затухания</w:t>
      </w:r>
      <w:r>
        <w:rPr>
          <w:rStyle w:val="Exact"/>
          <w:rFonts w:ascii="Times New Roman" w:hAnsi="Times New Roman" w:cs="Times New Roman"/>
          <w:spacing w:val="0"/>
          <w:sz w:val="28"/>
          <w:szCs w:val="28"/>
        </w:rPr>
        <w:t>,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θ</m:t>
        </m:r>
      </m:oMath>
      <w:r w:rsidRPr="007F323D">
        <w:rPr>
          <w:rFonts w:ascii="Times New Roman" w:hAnsi="Times New Roman" w:cs="Times New Roman"/>
          <w:sz w:val="28"/>
          <w:szCs w:val="28"/>
        </w:rPr>
        <w:t>–</w:t>
      </w: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механическая добротность преобразователя;</w:t>
      </w:r>
    </w:p>
    <w:p w:rsidR="00092EB6" w:rsidRPr="007F323D" w:rsidRDefault="00AC27D4" w:rsidP="00092EB6">
      <w:pPr>
        <w:pStyle w:val="11"/>
        <w:shd w:val="clear" w:color="auto" w:fill="auto"/>
        <w:spacing w:line="36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 xml:space="preserve">,   </m:t>
            </m:r>
          </m:sub>
        </m:sSub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φ</m:t>
        </m:r>
      </m:oMath>
      <w:r w:rsidR="00092EB6" w:rsidRPr="007F323D">
        <w:rPr>
          <w:rFonts w:ascii="Times New Roman" w:hAnsi="Times New Roman" w:cs="Times New Roman"/>
          <w:sz w:val="28"/>
          <w:szCs w:val="28"/>
        </w:rPr>
        <w:t>–</w:t>
      </w:r>
      <w:r w:rsidR="00092EB6"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начальная амплитудаи фаза свободных затухающих колебаний.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В силу условия непрерывности (равенстве токов в </w:t>
      </w:r>
      <w:r w:rsidR="00FC67FF">
        <w:rPr>
          <w:rStyle w:val="Exact"/>
          <w:rFonts w:ascii="Times New Roman" w:hAnsi="Times New Roman" w:cs="Times New Roman"/>
          <w:spacing w:val="0"/>
          <w:sz w:val="28"/>
          <w:szCs w:val="28"/>
        </w:rPr>
        <w:t>последовательной</w:t>
      </w:r>
      <w:r w:rsidR="00E1696A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цепи</w:t>
      </w:r>
      <w:r w:rsidR="00E1696A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06E77">
        <w:rPr>
          <w:rStyle w:val="Exact"/>
          <w:rFonts w:ascii="Times New Roman" w:hAnsi="Times New Roman" w:cs="Times New Roman"/>
          <w:i/>
          <w:spacing w:val="0"/>
          <w:sz w:val="28"/>
          <w:szCs w:val="28"/>
        </w:rPr>
        <w:t>R</w:t>
      </w: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,</w:t>
      </w:r>
      <w:r w:rsidR="00FC67FF" w:rsidRPr="00906E77">
        <w:rPr>
          <w:rStyle w:val="Exact"/>
          <w:rFonts w:ascii="Times New Roman" w:hAnsi="Times New Roman" w:cs="Times New Roman"/>
          <w:i/>
          <w:spacing w:val="0"/>
          <w:sz w:val="28"/>
          <w:szCs w:val="28"/>
        </w:rPr>
        <w:t>L</w:t>
      </w:r>
      <w:r w:rsidR="00FC67FF" w:rsidRPr="00FC67FF">
        <w:rPr>
          <w:rStyle w:val="Exact"/>
          <w:rFonts w:ascii="Times New Roman" w:hAnsi="Times New Roman" w:cs="Times New Roman"/>
          <w:spacing w:val="0"/>
          <w:sz w:val="28"/>
          <w:szCs w:val="28"/>
        </w:rPr>
        <w:t>,</w:t>
      </w:r>
      <w:r w:rsidRPr="00906E77">
        <w:rPr>
          <w:rStyle w:val="Exact"/>
          <w:rFonts w:ascii="Times New Roman" w:hAnsi="Times New Roman" w:cs="Times New Roman"/>
          <w:i/>
          <w:spacing w:val="0"/>
          <w:sz w:val="28"/>
          <w:szCs w:val="28"/>
        </w:rPr>
        <w:t>C</w:t>
      </w: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, в момент отключения и в начальный момент свободных колебаний) имеем:</w:t>
      </w:r>
    </w:p>
    <w:p w:rsidR="00092EB6" w:rsidRPr="00906E77" w:rsidRDefault="00092EB6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φ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=0,  </m:t>
        </m:r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R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cos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t</m:t>
            </m:r>
          </m:e>
        </m:d>
        <m:sSup>
          <m:sSup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δt</m:t>
            </m:r>
          </m:sup>
        </m:sSup>
        <m:r>
          <w:rPr>
            <w:rFonts w:ascii="Cambria Math" w:eastAsia="Lucida Sans Unicode" w:hAnsi="Times New Roman" w:cs="Times New Roman"/>
            <w:spacing w:val="0"/>
            <w:sz w:val="28"/>
            <w:szCs w:val="28"/>
          </w:rPr>
          <m:t xml:space="preserve"> .</m:t>
        </m:r>
      </m:oMath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(7)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Или при </w:t>
      </w:r>
      <w:r w:rsidRPr="00906E77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t</w:t>
      </w:r>
      <m:oMath>
        <m:r>
          <w:rPr>
            <w:rFonts w:ascii="Cambria Math" w:hAnsi="Times New Roman" w:cs="Times New Roman"/>
            <w:spacing w:val="0"/>
            <w:sz w:val="28"/>
            <w:szCs w:val="28"/>
          </w:rPr>
          <m:t>→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0    </m:t>
        </m:r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>→</m:t>
        </m:r>
        <m:f>
          <m:fPr>
            <m:type m:val="lin"/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hAnsi="Times New Roman" w:cs="Times New Roman"/>
            <w:spacing w:val="0"/>
            <w:sz w:val="28"/>
            <w:szCs w:val="28"/>
          </w:rPr>
          <m:t>.</m:t>
        </m:r>
      </m:oMath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Таким образом, измеряя амплитуду тока через сопротивление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pacing w:val="0"/>
                <w:sz w:val="28"/>
                <w:szCs w:val="28"/>
              </w:rPr>
            </m:ctrlPr>
          </m:sSubPr>
          <m:e>
            <m:r>
              <w:rPr>
                <w:rStyle w:val="120pt"/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color w:val="000000"/>
                <w:spacing w:val="0"/>
                <w:sz w:val="28"/>
                <w:szCs w:val="28"/>
              </w:rPr>
              <m:t>в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сразу после отключения возбуждающего напряжения, можно определить величину </w:t>
      </w:r>
      <w:r w:rsidRPr="00906E77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R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pacing w:val="0"/>
                <w:sz w:val="28"/>
                <w:szCs w:val="28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pacing w:val="0"/>
            <w:sz w:val="28"/>
            <w:szCs w:val="28"/>
          </w:rPr>
          <m:t>.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(8)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Принимая во внимание, что </w:t>
      </w:r>
    </w:p>
    <w:p w:rsidR="00092EB6" w:rsidRPr="007F323D" w:rsidRDefault="00092EB6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R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θ</m:t>
            </m:r>
          </m:den>
        </m:f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o</m:t>
                </m:r>
              </m:sub>
            </m:sSub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θ</m:t>
            </m:r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)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, (9)</w:t>
      </w:r>
    </w:p>
    <w:p w:rsidR="00092EB6" w:rsidRPr="007F323D" w:rsidRDefault="00092EB6" w:rsidP="00C40AE0">
      <w:pPr>
        <w:pStyle w:val="11"/>
        <w:shd w:val="clear" w:color="auto" w:fill="auto"/>
        <w:spacing w:after="12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олучаем соотношение, определяющее коэффициент трансформации:</w:t>
      </w:r>
    </w:p>
    <w:p w:rsidR="00092EB6" w:rsidRPr="007F323D" w:rsidRDefault="00092EB6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N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o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Rθ</m:t>
                </m:r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)</m:t>
                </m:r>
              </m:den>
            </m:f>
          </m:e>
        </m:rad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(10)</w:t>
      </w:r>
    </w:p>
    <w:p w:rsidR="00092EB6" w:rsidRPr="00F73F99" w:rsidRDefault="00092EB6" w:rsidP="00092EB6">
      <w:pPr>
        <w:pStyle w:val="1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73F99">
        <w:rPr>
          <w:rFonts w:ascii="Times New Roman" w:hAnsi="Times New Roman" w:cs="Times New Roman"/>
          <w:spacing w:val="0"/>
          <w:sz w:val="28"/>
          <w:szCs w:val="28"/>
        </w:rPr>
        <w:t xml:space="preserve">Используя для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θ</m:t>
        </m:r>
      </m:oMath>
      <w:r w:rsidRPr="00F73F99">
        <w:rPr>
          <w:rFonts w:ascii="Times New Roman" w:hAnsi="Times New Roman" w:cs="Times New Roman"/>
          <w:spacing w:val="0"/>
          <w:sz w:val="28"/>
          <w:szCs w:val="28"/>
        </w:rPr>
        <w:t xml:space="preserve"> выражение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θ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hAnsi="Cambria Math" w:cs="Times New Roman"/>
            <w:spacing w:val="0"/>
            <w:sz w:val="28"/>
            <w:szCs w:val="28"/>
          </w:rPr>
          <m:t>R</m:t>
        </m:r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d</m:t>
            </m:r>
          </m:sub>
        </m:sSub>
      </m:oMath>
      <w:r w:rsidRPr="00F73F99">
        <w:rPr>
          <w:rFonts w:ascii="Times New Roman" w:hAnsi="Times New Roman" w:cs="Times New Roman"/>
          <w:spacing w:val="0"/>
          <w:sz w:val="28"/>
          <w:szCs w:val="28"/>
        </w:rPr>
        <w:t>, получаем</w:t>
      </w:r>
    </w:p>
    <w:p w:rsidR="00092EB6" w:rsidRPr="007F323D" w:rsidRDefault="00AC27D4" w:rsidP="00092EB6">
      <w:pPr>
        <w:pStyle w:val="11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d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hAnsi="Cambria Math" w:cs="Times New Roman"/>
            <w:spacing w:val="0"/>
            <w:sz w:val="28"/>
            <w:szCs w:val="28"/>
          </w:rPr>
          <m:t>Rθ</m:t>
        </m:r>
      </m:oMath>
      <w:r w:rsidR="00092EB6" w:rsidRPr="00F73F99">
        <w:rPr>
          <w:rFonts w:ascii="Times New Roman" w:hAnsi="Times New Roman" w:cs="Times New Roman"/>
          <w:spacing w:val="0"/>
          <w:sz w:val="28"/>
          <w:szCs w:val="28"/>
        </w:rPr>
        <w:t>(11)</w:t>
      </w:r>
    </w:p>
    <w:p w:rsidR="00092EB6" w:rsidRPr="007F323D" w:rsidRDefault="00092EB6" w:rsidP="00C40AE0">
      <w:pPr>
        <w:pStyle w:val="11"/>
        <w:shd w:val="clear" w:color="auto" w:fill="auto"/>
        <w:spacing w:before="240" w:line="360" w:lineRule="auto"/>
        <w:ind w:firstLine="567"/>
        <w:jc w:val="both"/>
        <w:rPr>
          <w:rStyle w:val="Exact"/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В соответствии с законом Кирхгофа ток </w:t>
      </w:r>
      <w:r w:rsidRPr="00906E77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I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, протекающий на входе пьезоаксел</w:t>
      </w:r>
      <w:r>
        <w:rPr>
          <w:rFonts w:ascii="Times New Roman" w:hAnsi="Times New Roman" w:cs="Times New Roman"/>
          <w:spacing w:val="0"/>
          <w:sz w:val="28"/>
          <w:szCs w:val="28"/>
        </w:rPr>
        <w:t>ерометра</w:t>
      </w:r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при его возбуждении, представляет собой сумму тока через емкость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и тока в </w:t>
      </w:r>
      <w:r w:rsidR="00CA7F34">
        <w:rPr>
          <w:rFonts w:ascii="Times New Roman" w:hAnsi="Times New Roman" w:cs="Times New Roman"/>
          <w:spacing w:val="0"/>
          <w:sz w:val="28"/>
          <w:szCs w:val="28"/>
        </w:rPr>
        <w:t xml:space="preserve">последовательной </w:t>
      </w:r>
      <w:r w:rsidR="00CA7F34" w:rsidRPr="00906E77">
        <w:rPr>
          <w:rStyle w:val="Exact"/>
          <w:rFonts w:ascii="Times New Roman" w:hAnsi="Times New Roman" w:cs="Times New Roman"/>
          <w:i/>
          <w:spacing w:val="0"/>
          <w:sz w:val="28"/>
          <w:szCs w:val="28"/>
        </w:rPr>
        <w:t>R</w:t>
      </w:r>
      <w:r w:rsidR="00CA7F34"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,</w:t>
      </w:r>
      <w:r w:rsidR="00CA7F34" w:rsidRPr="00906E77">
        <w:rPr>
          <w:rStyle w:val="Exact"/>
          <w:rFonts w:ascii="Times New Roman" w:hAnsi="Times New Roman" w:cs="Times New Roman"/>
          <w:i/>
          <w:spacing w:val="0"/>
          <w:sz w:val="28"/>
          <w:szCs w:val="28"/>
        </w:rPr>
        <w:t>L</w:t>
      </w:r>
      <w:r w:rsidR="00CA7F34"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,</w:t>
      </w:r>
      <w:r w:rsidR="00CA7F34" w:rsidRPr="00906E77">
        <w:rPr>
          <w:rStyle w:val="Exact"/>
          <w:rFonts w:ascii="Times New Roman" w:hAnsi="Times New Roman" w:cs="Times New Roman"/>
          <w:i/>
          <w:spacing w:val="0"/>
          <w:sz w:val="28"/>
          <w:szCs w:val="28"/>
        </w:rPr>
        <w:t>C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цепи </w:t>
      </w: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т</w:t>
      </w:r>
      <w:r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о </w:t>
      </w:r>
      <w:r w:rsidRPr="007F323D">
        <w:rPr>
          <w:rStyle w:val="Exact"/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Style w:val="Exact"/>
          <w:rFonts w:ascii="Times New Roman" w:hAnsi="Times New Roman" w:cs="Times New Roman"/>
          <w:spacing w:val="0"/>
          <w:sz w:val="28"/>
          <w:szCs w:val="28"/>
        </w:rPr>
        <w:t>сть</w:t>
      </w:r>
    </w:p>
    <w:p w:rsidR="00092EB6" w:rsidRPr="007F323D" w:rsidRDefault="00092EB6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I</m:t>
        </m:r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r>
          <w:rPr>
            <w:rFonts w:ascii="Cambria Math" w:hAnsi="Cambria Math" w:cs="Times New Roman"/>
            <w:spacing w:val="0"/>
            <w:sz w:val="28"/>
            <w:szCs w:val="28"/>
          </w:rPr>
          <m:t>U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eastAsia="Lucida Sans Unicode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)</m:t>
                </m:r>
              </m:e>
              <m:sub/>
              <m:sup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spacing w:val="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. (12)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Последнее соотношение с учетом (8) позволяет определить </w:t>
      </w: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</w:p>
    <w:p w:rsidR="00092EB6" w:rsidRPr="007F323D" w:rsidRDefault="00AC27D4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o</m:t>
                </m:r>
              </m:sub>
              <m:sup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p>
            </m:sSubSup>
          </m:e>
        </m:rad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U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p</m:t>
                </m:r>
              </m:sub>
            </m:sSub>
          </m:den>
        </m:f>
      </m:oMath>
      <w:r w:rsidR="00092EB6" w:rsidRPr="007F323D">
        <w:rPr>
          <w:rFonts w:ascii="Times New Roman" w:hAnsi="Times New Roman" w:cs="Times New Roman"/>
          <w:spacing w:val="0"/>
          <w:sz w:val="28"/>
          <w:szCs w:val="28"/>
        </w:rPr>
        <w:t>(13)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>Решив совместно (5), (9), (1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), (13) получаем </w:t>
      </w:r>
    </w:p>
    <w:p w:rsidR="00092EB6" w:rsidRPr="00B35B38" w:rsidRDefault="00AC27D4" w:rsidP="00092EB6">
      <w:pPr>
        <w:pStyle w:val="11"/>
        <w:shd w:val="clear" w:color="auto" w:fill="auto"/>
        <w:spacing w:before="120" w:after="120" w:line="360" w:lineRule="auto"/>
        <w:ind w:firstLine="709"/>
        <w:jc w:val="right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N</m:t>
            </m:r>
          </m:den>
        </m:f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Lucida Sans Unicode" w:hAnsi="Cambria Math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0"/>
                    <w:sz w:val="28"/>
                    <w:szCs w:val="28"/>
                  </w:rPr>
                  <m:t>g</m:t>
                </m:r>
              </m:sub>
            </m:sSub>
          </m:den>
        </m:f>
        <m: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r>
          <w:rPr>
            <w:rFonts w:ascii="Cambria Math" w:hAnsi="Cambria Math" w:cs="Times New Roman"/>
            <w:spacing w:val="0"/>
            <w:sz w:val="28"/>
            <w:szCs w:val="28"/>
          </w:rPr>
          <m:t>KV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U</m:t>
                    </m:r>
                  </m:e>
                  <m:sub/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o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0"/>
                        <w:sz w:val="28"/>
                        <w:szCs w:val="28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θ</m:t>
            </m:r>
          </m:e>
        </m:rad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pacing w:val="0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θ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pacing w:val="0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pacing w:val="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pacing w:val="0"/>
                            <w:sz w:val="28"/>
                            <w:szCs w:val="28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pacing w:val="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pacing w:val="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pacing w:val="0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pacing w:val="0"/>
                            <w:sz w:val="28"/>
                            <w:szCs w:val="28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pacing w:val="0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1</m:t>
                </m:r>
              </m:e>
            </m:rad>
          </m:den>
        </m:f>
        <m:r>
          <w:rPr>
            <w:rFonts w:ascii="Cambria Math" w:hAnsi="Times New Roman" w:cs="Times New Roman"/>
            <w:spacing w:val="0"/>
            <w:sz w:val="28"/>
            <w:szCs w:val="28"/>
          </w:rPr>
          <m:t xml:space="preserve"> , </m:t>
        </m:r>
      </m:oMath>
      <w:r w:rsidR="00092EB6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(14)</w:t>
      </w:r>
    </w:p>
    <w:p w:rsidR="00092EB6" w:rsidRPr="00C40AE0" w:rsidRDefault="00092EB6" w:rsidP="00092EB6">
      <w:pPr>
        <w:pStyle w:val="11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г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де</w:t>
      </w:r>
      <w:r w:rsidRPr="008E1644"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U</w:t>
      </w:r>
      <w:r w:rsidRPr="008E1644">
        <w:rPr>
          <w:rFonts w:ascii="Times New Roman" w:hAnsi="Times New Roman" w:cs="Times New Roman"/>
          <w:sz w:val="28"/>
          <w:szCs w:val="28"/>
        </w:rPr>
        <w:t>–</w:t>
      </w:r>
      <w:r w:rsidRPr="008E1644">
        <w:rPr>
          <w:rFonts w:ascii="Times New Roman" w:hAnsi="Times New Roman" w:cs="Times New Roman"/>
          <w:spacing w:val="0"/>
          <w:sz w:val="28"/>
          <w:szCs w:val="28"/>
        </w:rPr>
        <w:t xml:space="preserve"> амплитуда напряжения радиоимпульса возбуждения</w:t>
      </w:r>
      <w:r w:rsidR="00C40AE0">
        <w:rPr>
          <w:rFonts w:ascii="Times New Roman" w:hAnsi="Times New Roman" w:cs="Times New Roman"/>
          <w:spacing w:val="0"/>
          <w:sz w:val="28"/>
          <w:szCs w:val="28"/>
        </w:rPr>
        <w:t>,</w:t>
      </w:r>
    </w:p>
    <w:p w:rsidR="00092EB6" w:rsidRPr="008E1644" w:rsidRDefault="00092EB6" w:rsidP="00092EB6">
      <w:pPr>
        <w:pStyle w:val="11"/>
        <w:shd w:val="clear" w:color="auto" w:fill="auto"/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E1644">
        <w:rPr>
          <w:rFonts w:ascii="Times New Roman" w:hAnsi="Times New Roman" w:cs="Times New Roman"/>
          <w:i/>
          <w:spacing w:val="0"/>
          <w:sz w:val="28"/>
          <w:szCs w:val="28"/>
        </w:rPr>
        <w:t>I</w:t>
      </w:r>
      <w:r w:rsidRPr="008E1644">
        <w:rPr>
          <w:rFonts w:ascii="Times New Roman" w:hAnsi="Times New Roman" w:cs="Times New Roman"/>
          <w:sz w:val="28"/>
          <w:szCs w:val="28"/>
        </w:rPr>
        <w:t>–</w:t>
      </w:r>
      <w:r w:rsidRPr="008E1644">
        <w:rPr>
          <w:rFonts w:ascii="Times New Roman" w:hAnsi="Times New Roman" w:cs="Times New Roman"/>
          <w:spacing w:val="0"/>
          <w:sz w:val="28"/>
          <w:szCs w:val="28"/>
        </w:rPr>
        <w:t xml:space="preserve"> амплитуда тока возбуждения преобразователя</w:t>
      </w:r>
      <w:r w:rsidR="00C40AE0">
        <w:rPr>
          <w:rFonts w:ascii="Times New Roman" w:hAnsi="Times New Roman" w:cs="Times New Roman"/>
          <w:spacing w:val="0"/>
          <w:sz w:val="28"/>
          <w:szCs w:val="28"/>
        </w:rPr>
        <w:t>,</w:t>
      </w:r>
    </w:p>
    <w:p w:rsidR="00092EB6" w:rsidRPr="008E1644" w:rsidRDefault="00AC27D4" w:rsidP="00092EB6">
      <w:pPr>
        <w:pStyle w:val="11"/>
        <w:shd w:val="clear" w:color="auto" w:fill="auto"/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="00092EB6" w:rsidRPr="008E1644">
        <w:rPr>
          <w:rFonts w:ascii="Times New Roman" w:hAnsi="Times New Roman" w:cs="Times New Roman"/>
          <w:sz w:val="28"/>
          <w:szCs w:val="28"/>
        </w:rPr>
        <w:t>–</w:t>
      </w:r>
      <w:r w:rsidR="00092EB6" w:rsidRPr="008E1644">
        <w:rPr>
          <w:rFonts w:ascii="Times New Roman" w:hAnsi="Times New Roman" w:cs="Times New Roman"/>
          <w:spacing w:val="0"/>
          <w:sz w:val="28"/>
          <w:szCs w:val="28"/>
        </w:rPr>
        <w:t xml:space="preserve"> амплитуда тока в начале переходного процесса</w:t>
      </w:r>
      <w:r w:rsidR="00C40AE0">
        <w:rPr>
          <w:rFonts w:ascii="Times New Roman" w:hAnsi="Times New Roman" w:cs="Times New Roman"/>
          <w:spacing w:val="0"/>
          <w:sz w:val="28"/>
          <w:szCs w:val="28"/>
        </w:rPr>
        <w:t>,</w:t>
      </w:r>
    </w:p>
    <w:p w:rsidR="00092EB6" w:rsidRPr="00F700E0" w:rsidRDefault="00092EB6" w:rsidP="00092EB6">
      <w:pPr>
        <w:pStyle w:val="11"/>
        <w:shd w:val="clear" w:color="auto" w:fill="auto"/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w:rPr>
            <w:rFonts w:ascii="Cambria Math" w:hAnsi="Cambria Math" w:cs="Times New Roman"/>
            <w:spacing w:val="0"/>
            <w:sz w:val="28"/>
            <w:szCs w:val="28"/>
          </w:rPr>
          <m:t>θ</m:t>
        </m:r>
      </m:oMath>
      <w:r w:rsidRPr="008E1644">
        <w:rPr>
          <w:rFonts w:ascii="Times New Roman" w:hAnsi="Times New Roman" w:cs="Times New Roman"/>
          <w:sz w:val="28"/>
          <w:szCs w:val="28"/>
        </w:rPr>
        <w:t>–</w:t>
      </w:r>
      <w:r w:rsidRPr="008E1644">
        <w:rPr>
          <w:rFonts w:ascii="Times New Roman" w:hAnsi="Times New Roman" w:cs="Times New Roman"/>
          <w:spacing w:val="0"/>
          <w:sz w:val="28"/>
          <w:szCs w:val="28"/>
        </w:rPr>
        <w:t xml:space="preserve"> механическая добротность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092EB6" w:rsidRPr="006D26F5" w:rsidRDefault="00092EB6" w:rsidP="00092EB6">
      <w:pPr>
        <w:pStyle w:val="4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Постоянная </w:t>
      </w:r>
      <w:r w:rsidRPr="006D26F5">
        <w:rPr>
          <w:rStyle w:val="4Exact"/>
          <w:rFonts w:ascii="Times New Roman" w:hAnsi="Times New Roman" w:cs="Times New Roman"/>
          <w:i/>
          <w:sz w:val="28"/>
          <w:szCs w:val="28"/>
        </w:rPr>
        <w:t>К</w:t>
      </w:r>
      <w:r w:rsidRPr="006D26F5">
        <w:rPr>
          <w:rStyle w:val="4Exact"/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, входящая формулу </w:t>
      </w:r>
      <w:r w:rsidRPr="00C40AE0">
        <w:rPr>
          <w:rStyle w:val="110"/>
          <w:rFonts w:ascii="Times New Roman" w:hAnsi="Times New Roman" w:cs="Times New Roman"/>
          <w:i w:val="0"/>
          <w:sz w:val="28"/>
          <w:szCs w:val="28"/>
        </w:rPr>
        <w:t>(14),</w:t>
      </w:r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зависит только от величин </w:t>
      </w:r>
      <m:oMath>
        <m:sSub>
          <m:sSubPr>
            <m:ctrlPr>
              <w:rPr>
                <w:rFonts w:ascii="Cambria Math" w:eastAsia="Garamond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sSub>
          <m:sSubPr>
            <m:ctrlPr>
              <w:rPr>
                <w:rFonts w:ascii="Cambria Math" w:eastAsia="Garamond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Garamond" w:hAnsi="Times New Roman" w:cs="Times New Roman"/>
                <w:sz w:val="28"/>
                <w:szCs w:val="28"/>
              </w:rPr>
              <m:t>i</m:t>
            </m:r>
          </m:sub>
        </m:sSub>
      </m:oMath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, которые в условиях серийного производства у всех пьезоакселерометров равны. Это позволяет, однократно измерив </w:t>
      </w:r>
      <w:r w:rsidRPr="006D26F5">
        <w:rPr>
          <w:rStyle w:val="4Exact"/>
          <w:rFonts w:ascii="Times New Roman" w:hAnsi="Times New Roman" w:cs="Times New Roman"/>
          <w:i/>
          <w:sz w:val="28"/>
          <w:szCs w:val="28"/>
        </w:rPr>
        <w:t>К</w:t>
      </w:r>
      <w:r w:rsidRPr="006D26F5">
        <w:rPr>
          <w:rStyle w:val="4Exact"/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 на одном из пьезоакселерометров например, с помощью вибростенда путем прямого измерения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4Exact"/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Style w:val="4Exact"/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 и последующего вычисления </w:t>
      </w:r>
      <w:r w:rsidRPr="006D26F5">
        <w:rPr>
          <w:rStyle w:val="4Exact"/>
          <w:rFonts w:ascii="Times New Roman" w:hAnsi="Times New Roman" w:cs="Times New Roman"/>
          <w:i/>
          <w:sz w:val="28"/>
          <w:szCs w:val="28"/>
        </w:rPr>
        <w:t>К</w:t>
      </w:r>
      <w:r w:rsidRPr="006D26F5">
        <w:rPr>
          <w:rStyle w:val="4Exact"/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 из уравнения </w:t>
      </w:r>
      <w:r w:rsidRPr="00C40AE0">
        <w:rPr>
          <w:rStyle w:val="110"/>
          <w:rFonts w:ascii="Times New Roman" w:hAnsi="Times New Roman" w:cs="Times New Roman"/>
          <w:i w:val="0"/>
          <w:sz w:val="28"/>
          <w:szCs w:val="28"/>
        </w:rPr>
        <w:t>(14),</w:t>
      </w:r>
      <w:r w:rsidRPr="006D26F5">
        <w:rPr>
          <w:rStyle w:val="4Exact"/>
          <w:rFonts w:ascii="Times New Roman" w:hAnsi="Times New Roman" w:cs="Times New Roman"/>
          <w:sz w:val="28"/>
          <w:szCs w:val="28"/>
        </w:rPr>
        <w:t>использовать эту величину в качестве постоянной для всей последующей партии.</w:t>
      </w:r>
    </w:p>
    <w:p w:rsidR="00092EB6" w:rsidRPr="00C40AE0" w:rsidRDefault="00092EB6" w:rsidP="00092EB6">
      <w:pPr>
        <w:pStyle w:val="40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F5">
        <w:rPr>
          <w:rStyle w:val="4Exact"/>
          <w:rFonts w:ascii="Times New Roman" w:hAnsi="Times New Roman" w:cs="Times New Roman"/>
          <w:sz w:val="28"/>
          <w:szCs w:val="28"/>
        </w:rPr>
        <w:t>Таким образом, м</w:t>
      </w:r>
      <w:r w:rsidRPr="006D26F5">
        <w:rPr>
          <w:rFonts w:ascii="Times New Roman" w:hAnsi="Times New Roman" w:cs="Times New Roman"/>
          <w:sz w:val="28"/>
          <w:szCs w:val="28"/>
        </w:rPr>
        <w:t xml:space="preserve">етод контроля пьезоэлектрических преобразователей по величине чувствительности заключается в том, что в преобразователе возбуждают механические колебания путем подачи на его электроды радиоимпульса известной амплитуды с прямоугольной огибающей и частотой заполнения, равной частоте его механического резонанса, </w:t>
      </w:r>
      <w:r w:rsidRPr="00C40AE0">
        <w:rPr>
          <w:rStyle w:val="af9"/>
          <w:rFonts w:ascii="Times New Roman" w:hAnsi="Times New Roman" w:cs="Times New Roman"/>
          <w:spacing w:val="0"/>
          <w:sz w:val="28"/>
          <w:szCs w:val="28"/>
        </w:rPr>
        <w:t xml:space="preserve">измеряют амплитуду тока возбуждения, возбуждение прерывают, в момент равенства </w:t>
      </w:r>
      <w:r w:rsidRPr="00C40AE0">
        <w:rPr>
          <w:rStyle w:val="af9"/>
          <w:rFonts w:ascii="Times New Roman" w:hAnsi="Times New Roman" w:cs="Times New Roman"/>
          <w:spacing w:val="0"/>
          <w:sz w:val="28"/>
          <w:szCs w:val="28"/>
        </w:rPr>
        <w:lastRenderedPageBreak/>
        <w:t>нулю мгновенного значения напряжения на электродах преобразователя, электроды замыкают и измеряют амплитуду тока в начале переходного процесса, измеряют величину механической добротности</w:t>
      </w:r>
      <w:r w:rsidRPr="00C40AE0">
        <w:rPr>
          <w:rFonts w:ascii="Times New Roman" w:hAnsi="Times New Roman" w:cs="Times New Roman"/>
          <w:sz w:val="28"/>
          <w:szCs w:val="28"/>
        </w:rPr>
        <w:t>по скорости затухания переходного процесса,</w:t>
      </w:r>
      <w:r w:rsidRPr="00C40AE0">
        <w:rPr>
          <w:rStyle w:val="af9"/>
          <w:rFonts w:ascii="Times New Roman" w:hAnsi="Times New Roman" w:cs="Times New Roman"/>
          <w:spacing w:val="0"/>
          <w:sz w:val="28"/>
          <w:szCs w:val="28"/>
        </w:rPr>
        <w:t xml:space="preserve"> а величину чувствительности преобразователя определяют по формуле (14).</w:t>
      </w:r>
    </w:p>
    <w:p w:rsidR="00092EB6" w:rsidRPr="006D26F5" w:rsidRDefault="00092EB6" w:rsidP="00092EB6">
      <w:pPr>
        <w:pStyle w:val="40"/>
        <w:shd w:val="clear" w:color="auto" w:fill="auto"/>
        <w:spacing w:line="360" w:lineRule="auto"/>
        <w:ind w:firstLine="709"/>
        <w:contextualSpacing/>
        <w:jc w:val="both"/>
        <w:rPr>
          <w:rStyle w:val="4Exact"/>
          <w:rFonts w:ascii="Times New Roman" w:hAnsi="Times New Roman" w:cs="Times New Roman"/>
          <w:sz w:val="28"/>
          <w:szCs w:val="28"/>
        </w:rPr>
      </w:pPr>
      <w:r w:rsidRPr="006D26F5">
        <w:rPr>
          <w:rStyle w:val="4Exact"/>
          <w:rFonts w:ascii="Times New Roman" w:hAnsi="Times New Roman" w:cs="Times New Roman"/>
          <w:sz w:val="28"/>
          <w:szCs w:val="28"/>
        </w:rPr>
        <w:t xml:space="preserve">Компьютерное моделирование метода проводилось в </w:t>
      </w:r>
      <w:r w:rsidRPr="006D26F5">
        <w:rPr>
          <w:rStyle w:val="4Exact"/>
          <w:rFonts w:ascii="Times New Roman" w:hAnsi="Times New Roman" w:cs="Times New Roman"/>
          <w:sz w:val="28"/>
          <w:szCs w:val="28"/>
          <w:lang w:val="en-US"/>
        </w:rPr>
        <w:t>Matlab</w:t>
      </w:r>
      <w:r w:rsidRPr="006D26F5">
        <w:rPr>
          <w:rStyle w:val="4Exact"/>
          <w:rFonts w:ascii="Times New Roman" w:hAnsi="Times New Roman" w:cs="Times New Roman"/>
          <w:sz w:val="28"/>
          <w:szCs w:val="28"/>
        </w:rPr>
        <w:t>+</w:t>
      </w:r>
      <w:r w:rsidRPr="006D26F5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Pr="006D26F5">
        <w:rPr>
          <w:rFonts w:ascii="Times New Roman" w:hAnsi="Times New Roman" w:cs="Times New Roman"/>
          <w:sz w:val="28"/>
          <w:szCs w:val="28"/>
        </w:rPr>
        <w:t>. Структурная схема устройства для моделирования приведена в [10].</w:t>
      </w:r>
    </w:p>
    <w:p w:rsidR="00092EB6" w:rsidRPr="00AE0867" w:rsidRDefault="00092EB6" w:rsidP="00092EB6">
      <w:pPr>
        <w:pStyle w:val="40"/>
        <w:shd w:val="clear" w:color="auto" w:fill="auto"/>
        <w:spacing w:line="360" w:lineRule="auto"/>
        <w:ind w:firstLine="709"/>
        <w:contextualSpacing/>
        <w:jc w:val="both"/>
        <w:rPr>
          <w:rStyle w:val="4Exact"/>
          <w:rFonts w:ascii="Times New Roman" w:hAnsi="Times New Roman" w:cs="Times New Roman"/>
          <w:sz w:val="28"/>
          <w:szCs w:val="28"/>
        </w:rPr>
      </w:pPr>
      <w:r w:rsidRPr="007B1233">
        <w:rPr>
          <w:rStyle w:val="4Exact"/>
          <w:rFonts w:ascii="Times New Roman" w:hAnsi="Times New Roman" w:cs="Times New Roman"/>
          <w:sz w:val="28"/>
          <w:szCs w:val="28"/>
        </w:rPr>
        <w:t>Аппаратная реализация метода.</w:t>
      </w:r>
    </w:p>
    <w:p w:rsidR="00092EB6" w:rsidRDefault="00092EB6" w:rsidP="00092EB6">
      <w:pPr>
        <w:pStyle w:val="11"/>
        <w:shd w:val="clear" w:color="auto" w:fill="auto"/>
        <w:spacing w:line="360" w:lineRule="auto"/>
        <w:ind w:firstLine="709"/>
        <w:jc w:val="both"/>
        <w:rPr>
          <w:rStyle w:val="4Exact"/>
          <w:rFonts w:cs="Times New Roman"/>
          <w:spacing w:val="0"/>
          <w:szCs w:val="28"/>
        </w:rPr>
      </w:pPr>
      <w:r w:rsidRPr="006D26F5">
        <w:rPr>
          <w:rFonts w:ascii="Times New Roman" w:hAnsi="Times New Roman" w:cs="Times New Roman"/>
          <w:spacing w:val="0"/>
          <w:sz w:val="28"/>
          <w:szCs w:val="28"/>
        </w:rPr>
        <w:t xml:space="preserve">Структурная схема устройства, реализующаяметод, показана на рис. 4 и содержит генератор 1 синусоидальных сигналов, соединенный с частотомером 2 и через ключ 3 с усилителем мощности 4. К выходу усилителя подключены последовательно соединенные пьезопреобразователь 5 и резистор 6. На </w:t>
      </w:r>
      <w:r w:rsidRPr="007B1233">
        <w:rPr>
          <w:rStyle w:val="110"/>
          <w:rFonts w:ascii="Times New Roman" w:hAnsi="Times New Roman" w:cs="Times New Roman"/>
          <w:i w:val="0"/>
          <w:spacing w:val="0"/>
          <w:sz w:val="28"/>
          <w:szCs w:val="28"/>
        </w:rPr>
        <w:t>рисунке</w:t>
      </w:r>
      <w:r w:rsidRPr="006D26F5">
        <w:rPr>
          <w:rFonts w:ascii="Times New Roman" w:hAnsi="Times New Roman" w:cs="Times New Roman"/>
          <w:spacing w:val="0"/>
          <w:sz w:val="28"/>
          <w:szCs w:val="28"/>
        </w:rPr>
        <w:t xml:space="preserve">также показаны коммутатор 7, измерительный блок 8 и блок 9 управления. </w:t>
      </w:r>
    </w:p>
    <w:p w:rsidR="00092EB6" w:rsidRDefault="00092EB6" w:rsidP="00470B78">
      <w:pPr>
        <w:pStyle w:val="40"/>
        <w:shd w:val="clear" w:color="auto" w:fill="auto"/>
        <w:spacing w:before="120" w:line="360" w:lineRule="auto"/>
        <w:contextualSpacing/>
        <w:jc w:val="center"/>
        <w:rPr>
          <w:rStyle w:val="4Exact"/>
          <w:rFonts w:cs="Times New Roman"/>
          <w:szCs w:val="28"/>
        </w:rPr>
      </w:pPr>
      <w:r>
        <w:rPr>
          <w:rStyle w:val="4Exact"/>
          <w:rFonts w:cs="Times New Roman"/>
          <w:noProof/>
          <w:szCs w:val="28"/>
        </w:rPr>
        <w:drawing>
          <wp:inline distT="0" distB="0" distL="0" distR="0">
            <wp:extent cx="5409274" cy="2388198"/>
            <wp:effectExtent l="19050" t="0" r="92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50" cy="23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B6" w:rsidRDefault="00092EB6" w:rsidP="00092EB6">
      <w:pPr>
        <w:pStyle w:val="40"/>
        <w:shd w:val="clear" w:color="auto" w:fill="auto"/>
        <w:spacing w:line="360" w:lineRule="auto"/>
        <w:contextualSpacing/>
        <w:jc w:val="center"/>
        <w:rPr>
          <w:rStyle w:val="4Exact"/>
          <w:rFonts w:cs="Times New Roman"/>
          <w:szCs w:val="28"/>
        </w:rPr>
      </w:pPr>
      <w:r w:rsidRPr="008B3718">
        <w:rPr>
          <w:rStyle w:val="4Exact"/>
          <w:rFonts w:ascii="Times New Roman" w:hAnsi="Times New Roman" w:cs="Times New Roman"/>
          <w:sz w:val="28"/>
          <w:szCs w:val="28"/>
        </w:rPr>
        <w:t xml:space="preserve">Рис. 4. </w:t>
      </w:r>
      <w:r w:rsidRPr="008B3718">
        <w:rPr>
          <w:rFonts w:ascii="Times New Roman" w:hAnsi="Times New Roman" w:cs="Times New Roman"/>
          <w:sz w:val="28"/>
          <w:szCs w:val="28"/>
        </w:rPr>
        <w:t>Структурная схема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C258C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92EB6" w:rsidRPr="000E01F7" w:rsidRDefault="00092EB6" w:rsidP="00092EB6">
      <w:pPr>
        <w:pStyle w:val="40"/>
        <w:shd w:val="clear" w:color="auto" w:fill="auto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F7">
        <w:rPr>
          <w:rStyle w:val="4Exact"/>
          <w:rFonts w:ascii="Times New Roman" w:hAnsi="Times New Roman" w:cs="Times New Roman"/>
          <w:sz w:val="28"/>
          <w:szCs w:val="28"/>
        </w:rPr>
        <w:t>Метод осуществляют следующим образом.</w:t>
      </w:r>
    </w:p>
    <w:p w:rsidR="00092EB6" w:rsidRPr="000E01F7" w:rsidRDefault="00092EB6" w:rsidP="00092EB6">
      <w:pPr>
        <w:pStyle w:val="1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E01F7">
        <w:rPr>
          <w:rStyle w:val="4Exact"/>
          <w:rFonts w:ascii="Times New Roman" w:hAnsi="Times New Roman" w:cs="Times New Roman"/>
          <w:spacing w:val="0"/>
          <w:sz w:val="28"/>
          <w:szCs w:val="28"/>
        </w:rPr>
        <w:t xml:space="preserve">Возбуждают пьезопреобразователь 5 радиоимпульсом с прямоугольной огибающей. Для этого по команде с блока 9 управления включают генератор 1 и ключ 3. Измеряют амплитуду радиоимпульса </w:t>
      </w:r>
      <w:r w:rsidRPr="000E01F7">
        <w:rPr>
          <w:rStyle w:val="4Exact"/>
          <w:rFonts w:ascii="Times New Roman" w:hAnsi="Times New Roman" w:cs="Times New Roman"/>
          <w:i/>
          <w:spacing w:val="0"/>
          <w:sz w:val="28"/>
          <w:szCs w:val="28"/>
        </w:rPr>
        <w:t>U</w:t>
      </w:r>
      <w:r w:rsidRPr="000E01F7">
        <w:rPr>
          <w:rStyle w:val="4Exact"/>
          <w:rFonts w:ascii="Times New Roman" w:hAnsi="Times New Roman" w:cs="Times New Roman"/>
          <w:spacing w:val="0"/>
          <w:sz w:val="28"/>
          <w:szCs w:val="28"/>
        </w:rPr>
        <w:t xml:space="preserve">. Для этого подают на </w:t>
      </w:r>
      <w:r w:rsidRPr="000E01F7">
        <w:rPr>
          <w:rStyle w:val="4Exact"/>
          <w:rFonts w:ascii="Times New Roman" w:hAnsi="Times New Roman" w:cs="Times New Roman"/>
          <w:spacing w:val="0"/>
          <w:sz w:val="28"/>
          <w:szCs w:val="28"/>
        </w:rPr>
        <w:lastRenderedPageBreak/>
        <w:t>вход блока 8 сигнал с выхода усилителя 4 через коммутатор 7. Затем обрывают радиоимпульс в момент, соответствующий равенству нулю напряжения на преобразователе (</w:t>
      </w:r>
      <m:oMath>
        <m:r>
          <w:rPr>
            <w:rStyle w:val="4Exact"/>
            <w:rFonts w:ascii="Cambria Math" w:hAnsi="Cambria Math" w:cs="Times New Roman"/>
            <w:spacing w:val="0"/>
            <w:sz w:val="28"/>
            <w:szCs w:val="28"/>
          </w:rPr>
          <m:t>φ</m:t>
        </m:r>
        <m:r>
          <w:rPr>
            <w:rStyle w:val="4Exact"/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Style w:val="4Exact"/>
                <w:rFonts w:ascii="Cambria Math" w:hAnsi="Cambria Math" w:cs="Times New Roman"/>
                <w:spacing w:val="0"/>
                <w:sz w:val="28"/>
                <w:szCs w:val="28"/>
              </w:rPr>
              <m:t>π</m:t>
            </m:r>
          </m:num>
          <m:den>
            <m:r>
              <w:rPr>
                <w:rStyle w:val="4Exact"/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den>
        </m:f>
      </m:oMath>
      <w:r w:rsidRPr="000E01F7">
        <w:rPr>
          <w:rStyle w:val="4Exact"/>
          <w:rFonts w:ascii="Times New Roman" w:hAnsi="Times New Roman" w:cs="Times New Roman"/>
          <w:spacing w:val="0"/>
          <w:sz w:val="28"/>
          <w:szCs w:val="28"/>
        </w:rPr>
        <w:t>). Для этого, по команде с блока 9 изменяют длительность радиоимпульса и фиксируют</w:t>
      </w:r>
      <w:r w:rsidRPr="000E01F7">
        <w:rPr>
          <w:rFonts w:ascii="Times New Roman" w:hAnsi="Times New Roman" w:cs="Times New Roman"/>
          <w:spacing w:val="0"/>
          <w:sz w:val="28"/>
          <w:szCs w:val="28"/>
        </w:rPr>
        <w:t xml:space="preserve">с помощью блока 8 фазу напряжения на преобразователе. При выполнении условия </w:t>
      </w:r>
      <m:oMath>
        <m:r>
          <w:rPr>
            <w:rStyle w:val="4Exact"/>
            <w:rFonts w:ascii="Cambria Math" w:hAnsi="Cambria Math" w:cs="Times New Roman"/>
            <w:spacing w:val="0"/>
            <w:sz w:val="28"/>
            <w:szCs w:val="28"/>
          </w:rPr>
          <m:t>φ</m:t>
        </m:r>
        <m:r>
          <w:rPr>
            <w:rStyle w:val="4Exact"/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Lucida Sans Unicode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Style w:val="4Exact"/>
                <w:rFonts w:ascii="Cambria Math" w:hAnsi="Cambria Math" w:cs="Times New Roman"/>
                <w:spacing w:val="0"/>
                <w:sz w:val="28"/>
                <w:szCs w:val="28"/>
              </w:rPr>
              <m:t>π</m:t>
            </m:r>
          </m:num>
          <m:den>
            <m:r>
              <w:rPr>
                <w:rStyle w:val="4Exact"/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den>
        </m:f>
      </m:oMath>
      <w:r w:rsidRPr="000E01F7">
        <w:rPr>
          <w:rFonts w:ascii="Times New Roman" w:hAnsi="Times New Roman" w:cs="Times New Roman"/>
          <w:spacing w:val="0"/>
          <w:sz w:val="28"/>
          <w:szCs w:val="28"/>
        </w:rPr>
        <w:t xml:space="preserve"> (переход напряжения через 0) блок</w:t>
      </w:r>
      <w:r w:rsidRPr="000E01F7">
        <w:rPr>
          <w:rStyle w:val="Consolas11pt"/>
          <w:rFonts w:ascii="Times New Roman" w:hAnsi="Times New Roman" w:cs="Times New Roman"/>
          <w:sz w:val="28"/>
          <w:szCs w:val="28"/>
        </w:rPr>
        <w:t xml:space="preserve"> 9</w:t>
      </w:r>
      <w:r w:rsidRPr="000E01F7">
        <w:rPr>
          <w:rFonts w:ascii="Times New Roman" w:hAnsi="Times New Roman" w:cs="Times New Roman"/>
          <w:spacing w:val="0"/>
          <w:sz w:val="28"/>
          <w:szCs w:val="28"/>
        </w:rPr>
        <w:t xml:space="preserve"> выдает сигнал, запирающий ключ 3, и возбуждение преобразователя прекращается.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E01F7">
        <w:rPr>
          <w:rFonts w:ascii="Times New Roman" w:hAnsi="Times New Roman" w:cs="Times New Roman"/>
          <w:spacing w:val="0"/>
          <w:sz w:val="28"/>
          <w:szCs w:val="28"/>
        </w:rPr>
        <w:t xml:space="preserve">Далее устанавливают частоту заполнения радиоимпульса </w:t>
      </w: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p</m:t>
            </m:r>
          </m:sub>
        </m:sSub>
      </m:oMath>
      <w:r w:rsidRPr="000E01F7">
        <w:rPr>
          <w:rFonts w:ascii="Times New Roman" w:hAnsi="Times New Roman" w:cs="Times New Roman"/>
          <w:spacing w:val="0"/>
          <w:sz w:val="28"/>
          <w:szCs w:val="28"/>
        </w:rPr>
        <w:t xml:space="preserve">. Для этого на вход блока 8 через коммутатор 7 подают сигнал с резистора </w:t>
      </w:r>
      <w:r w:rsidRPr="000E01F7">
        <w:rPr>
          <w:rStyle w:val="1pt"/>
          <w:rFonts w:eastAsia="Garamond"/>
          <w:spacing w:val="0"/>
          <w:sz w:val="28"/>
          <w:szCs w:val="28"/>
        </w:rPr>
        <w:t>6 (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pacing w:val="0"/>
                <w:sz w:val="28"/>
                <w:szCs w:val="28"/>
              </w:rPr>
            </m:ctrlPr>
          </m:sSubPr>
          <m:e>
            <m:r>
              <w:rPr>
                <w:rStyle w:val="120pt"/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color w:val="000000"/>
                <w:spacing w:val="0"/>
                <w:sz w:val="28"/>
                <w:szCs w:val="28"/>
              </w:rPr>
              <m:t>в</m:t>
            </m:r>
          </m:sub>
        </m:sSub>
        <m:r>
          <w:rPr>
            <w:rStyle w:val="120pt"/>
            <w:rFonts w:ascii="Cambria Math" w:hAnsi="Cambria Math" w:cs="Times New Roman"/>
            <w:sz w:val="28"/>
            <w:szCs w:val="28"/>
          </w:rPr>
          <m:t>≪</m:t>
        </m:r>
        <m:f>
          <m:f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Style w:val="120pt"/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Style w:val="120pt"/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Style w:val="120pt"/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Style w:val="120pt"/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Style w:val="120pt"/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den>
        </m:f>
      </m:oMath>
      <w:r w:rsidRPr="000E01F7">
        <w:rPr>
          <w:rStyle w:val="1pt"/>
          <w:rFonts w:eastAsia="Garamond"/>
          <w:spacing w:val="0"/>
          <w:sz w:val="28"/>
          <w:szCs w:val="28"/>
        </w:rPr>
        <w:t>),</w:t>
      </w:r>
      <w:r w:rsidRPr="000E01F7">
        <w:rPr>
          <w:rFonts w:ascii="Times New Roman" w:hAnsi="Times New Roman" w:cs="Times New Roman"/>
          <w:spacing w:val="0"/>
          <w:sz w:val="28"/>
          <w:szCs w:val="28"/>
        </w:rPr>
        <w:t xml:space="preserve"> пропорциональный току короткого замыкания. В блоке 8 проводится определение амплитуды тока </w:t>
      </w: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0E01F7">
        <w:rPr>
          <w:rFonts w:ascii="Times New Roman" w:hAnsi="Times New Roman" w:cs="Times New Roman"/>
          <w:spacing w:val="0"/>
          <w:sz w:val="28"/>
          <w:szCs w:val="28"/>
        </w:rPr>
        <w:t xml:space="preserve"> в начале переходного процесса. По команде с блока 9 в генераторе 1 происходит изменение частоты генерируемых колебаний, и процедура измерения величины</w:t>
      </w: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повторяется. В момент, когда зафиксирован максимум </w:t>
      </w: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, изменение частоты сигнала в генераторе 1 прекращается.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Для измерения частоты </w:t>
      </w: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p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сигнал с частотомера 2 подается в блок 8. 3атем измеряют амплитуду тока </w:t>
      </w:r>
      <w:r w:rsidRPr="00B35B38">
        <w:rPr>
          <w:rFonts w:ascii="Times New Roman" w:hAnsi="Times New Roman" w:cs="Times New Roman"/>
          <w:i/>
          <w:spacing w:val="0"/>
          <w:sz w:val="28"/>
          <w:szCs w:val="28"/>
        </w:rPr>
        <w:t>I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,протекающего через преобразователь во время действия радиоимпульс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, и амплитуду тока </w:t>
      </w:r>
      <m:oMath>
        <m:sSub>
          <m:sSubPr>
            <m:ctrlPr>
              <w:rPr>
                <w:rFonts w:ascii="Cambria Math" w:hAnsi="Times New Roman" w:cs="Times New Roman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pacing w:val="0"/>
                <w:sz w:val="28"/>
                <w:szCs w:val="28"/>
              </w:rPr>
              <m:t>o</m:t>
            </m:r>
          </m:sub>
        </m:sSub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>в начале переходного процесс, возникающего после прекращения действия радиоимпульса.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Для определения механической добротности преобразователя </w:t>
      </w:r>
      <m:oMath>
        <m:r>
          <w:rPr>
            <w:rFonts w:ascii="Cambria Math" w:hAnsi="Cambria Math" w:cs="Times New Roman"/>
            <w:spacing w:val="0"/>
            <w:sz w:val="28"/>
            <w:szCs w:val="28"/>
          </w:rPr>
          <m:t>θ</m:t>
        </m:r>
      </m:oMath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с помощью блока 8 измеряют скорость затухания переходного процесса.</w:t>
      </w:r>
    </w:p>
    <w:p w:rsidR="00092EB6" w:rsidRPr="007F323D" w:rsidRDefault="00092EB6" w:rsidP="00092EB6">
      <w:pPr>
        <w:pStyle w:val="1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Значение постоянной </w:t>
      </w:r>
      <w:r w:rsidRPr="00B35B38">
        <w:rPr>
          <w:rFonts w:ascii="Times New Roman" w:hAnsi="Times New Roman" w:cs="Times New Roman"/>
          <w:i/>
          <w:spacing w:val="0"/>
          <w:sz w:val="28"/>
          <w:szCs w:val="28"/>
        </w:rPr>
        <w:t>К</w:t>
      </w:r>
      <w:r>
        <w:rPr>
          <w:rFonts w:ascii="Times New Roman" w:hAnsi="Times New Roman" w:cs="Times New Roman"/>
          <w:i/>
          <w:spacing w:val="0"/>
          <w:sz w:val="28"/>
          <w:szCs w:val="28"/>
          <w:lang w:val="en-US"/>
        </w:rPr>
        <w:t>V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для партии испытуемых преобразователей измеряется заранее и заносится в память блока 8.</w:t>
      </w:r>
    </w:p>
    <w:p w:rsidR="00092EB6" w:rsidRDefault="00092EB6" w:rsidP="00470B78">
      <w:pPr>
        <w:pStyle w:val="1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с формулой (14) определяют чувствительность </w:t>
      </w:r>
      <m:oMath>
        <m:r>
          <w:rPr>
            <w:rFonts w:ascii="Cambria Math" w:hAnsi="Cambria Math" w:cs="Times New Roman"/>
            <w:spacing w:val="0"/>
            <w:sz w:val="28"/>
            <w:szCs w:val="28"/>
            <w:lang w:val="en-US"/>
          </w:rPr>
          <m:t>γ</m:t>
        </m:r>
      </m:oMath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>пьезоаксел</w:t>
      </w:r>
      <w:r>
        <w:rPr>
          <w:rFonts w:ascii="Times New Roman" w:hAnsi="Times New Roman" w:cs="Times New Roman"/>
          <w:spacing w:val="0"/>
          <w:sz w:val="28"/>
          <w:szCs w:val="28"/>
        </w:rPr>
        <w:t>ерометра</w:t>
      </w:r>
      <w:r w:rsidRPr="007F323D">
        <w:rPr>
          <w:rFonts w:ascii="Times New Roman" w:hAnsi="Times New Roman" w:cs="Times New Roman"/>
          <w:spacing w:val="0"/>
          <w:sz w:val="28"/>
          <w:szCs w:val="28"/>
        </w:rPr>
        <w:t xml:space="preserve"> и делают вывод о его качестве.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EB6" w:rsidRPr="00222676" w:rsidRDefault="00092EB6" w:rsidP="000E01F7">
      <w:pPr>
        <w:spacing w:line="336" w:lineRule="auto"/>
        <w:jc w:val="center"/>
        <w:rPr>
          <w:b/>
          <w:szCs w:val="28"/>
        </w:rPr>
      </w:pPr>
      <w:r w:rsidRPr="00222676">
        <w:rPr>
          <w:b/>
          <w:szCs w:val="28"/>
        </w:rPr>
        <w:lastRenderedPageBreak/>
        <w:t>Литература</w:t>
      </w:r>
    </w:p>
    <w:p w:rsidR="00092EB6" w:rsidRPr="00AE4A53" w:rsidRDefault="00092EB6" w:rsidP="000E01F7">
      <w:pPr>
        <w:pStyle w:val="afc"/>
        <w:numPr>
          <w:ilvl w:val="0"/>
          <w:numId w:val="5"/>
        </w:numPr>
        <w:spacing w:after="0" w:line="33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A53">
        <w:rPr>
          <w:rFonts w:ascii="Times New Roman" w:hAnsi="Times New Roman"/>
          <w:sz w:val="28"/>
          <w:szCs w:val="28"/>
        </w:rPr>
        <w:t xml:space="preserve">Земляков В. Л. Методы и средства измерений в пьезоэлектрическом </w:t>
      </w:r>
      <w:r w:rsidRPr="00AE4A53">
        <w:rPr>
          <w:rFonts w:ascii="Times New Roman" w:hAnsi="Times New Roman"/>
          <w:spacing w:val="-4"/>
          <w:sz w:val="28"/>
          <w:szCs w:val="28"/>
        </w:rPr>
        <w:t>приборостроении: монография. Ростов н/Д: Изд-во ЮФУ, 2009. 180</w:t>
      </w:r>
      <w:r w:rsidRPr="00AE4A53">
        <w:rPr>
          <w:rFonts w:ascii="Times New Roman" w:hAnsi="Times New Roman"/>
          <w:sz w:val="28"/>
          <w:szCs w:val="28"/>
        </w:rPr>
        <w:t xml:space="preserve"> с. (Пьезоэлектрическое приборостроение. Т. 5).</w:t>
      </w:r>
    </w:p>
    <w:p w:rsidR="00092EB6" w:rsidRPr="00AE4A53" w:rsidRDefault="00092EB6" w:rsidP="000E01F7">
      <w:pPr>
        <w:pStyle w:val="afc"/>
        <w:numPr>
          <w:ilvl w:val="0"/>
          <w:numId w:val="5"/>
        </w:numPr>
        <w:spacing w:after="0" w:line="33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AE4A53">
        <w:rPr>
          <w:rFonts w:ascii="Times New Roman" w:hAnsi="Times New Roman"/>
          <w:sz w:val="28"/>
          <w:szCs w:val="28"/>
          <w:lang w:val="en-US"/>
        </w:rPr>
        <w:t xml:space="preserve">V.L. Zemlyakov Methods for Determination of the Piezoelectric Coefficient of Piezoceramic Materials in Terms of Parameters of an Equivalent Circuit of a Piezoelement // </w:t>
      </w:r>
      <w:r w:rsidR="00E1696A" w:rsidRPr="00AE4A53">
        <w:rPr>
          <w:rFonts w:ascii="Times New Roman" w:hAnsi="Times New Roman"/>
          <w:sz w:val="28"/>
          <w:szCs w:val="28"/>
          <w:lang w:val="en-US"/>
        </w:rPr>
        <w:t>Piezoelectric</w:t>
      </w:r>
      <w:r w:rsidRPr="00AE4A53">
        <w:rPr>
          <w:rFonts w:ascii="Times New Roman" w:hAnsi="Times New Roman"/>
          <w:sz w:val="28"/>
          <w:szCs w:val="28"/>
          <w:lang w:val="en-US"/>
        </w:rPr>
        <w:t xml:space="preserve"> and Related Materials: Investigations and Applications. </w:t>
      </w:r>
      <w:r w:rsidRPr="00AE4A53">
        <w:rPr>
          <w:rFonts w:ascii="Times New Roman" w:hAnsi="Times New Roman"/>
          <w:bCs/>
          <w:sz w:val="28"/>
          <w:szCs w:val="28"/>
          <w:lang w:val="en-US"/>
        </w:rPr>
        <w:t>Pub. Date</w:t>
      </w:r>
      <w:r w:rsidR="00E1696A" w:rsidRPr="00AE4A53">
        <w:rPr>
          <w:rFonts w:ascii="Times New Roman" w:hAnsi="Times New Roman"/>
          <w:bCs/>
          <w:sz w:val="28"/>
          <w:szCs w:val="28"/>
          <w:lang w:val="en-US"/>
        </w:rPr>
        <w:t>:</w:t>
      </w:r>
      <w:r w:rsidR="00E1696A" w:rsidRPr="00AE4A53">
        <w:rPr>
          <w:rFonts w:ascii="Times New Roman" w:hAnsi="Times New Roman"/>
          <w:sz w:val="28"/>
          <w:szCs w:val="28"/>
          <w:lang w:val="en-US"/>
        </w:rPr>
        <w:t xml:space="preserve"> 2012</w:t>
      </w:r>
      <w:r w:rsidRPr="00AE4A53">
        <w:rPr>
          <w:rFonts w:ascii="Times New Roman" w:hAnsi="Times New Roman"/>
          <w:sz w:val="28"/>
          <w:szCs w:val="28"/>
          <w:lang w:val="en-US"/>
        </w:rPr>
        <w:t xml:space="preserve"> 2nd Quarter, </w:t>
      </w:r>
      <w:r w:rsidRPr="00AE4A53">
        <w:rPr>
          <w:rFonts w:ascii="Times New Roman" w:hAnsi="Times New Roman"/>
          <w:sz w:val="28"/>
          <w:szCs w:val="28"/>
        </w:rPr>
        <w:t>р</w:t>
      </w:r>
      <w:r w:rsidR="00E1696A" w:rsidRPr="00AE4A53">
        <w:rPr>
          <w:rFonts w:ascii="Times New Roman" w:hAnsi="Times New Roman"/>
          <w:sz w:val="28"/>
          <w:szCs w:val="28"/>
        </w:rPr>
        <w:t>р</w:t>
      </w:r>
      <w:r w:rsidR="00E1696A" w:rsidRPr="00E1696A">
        <w:rPr>
          <w:rFonts w:ascii="Times New Roman" w:hAnsi="Times New Roman"/>
          <w:sz w:val="28"/>
          <w:szCs w:val="28"/>
          <w:lang w:val="en-US"/>
        </w:rPr>
        <w:t>.</w:t>
      </w:r>
      <w:r w:rsidRPr="00AE4A53">
        <w:rPr>
          <w:rFonts w:ascii="Times New Roman" w:hAnsi="Times New Roman"/>
          <w:sz w:val="28"/>
          <w:szCs w:val="28"/>
          <w:lang w:val="en-US"/>
        </w:rPr>
        <w:t xml:space="preserve"> 117-142.</w:t>
      </w:r>
    </w:p>
    <w:p w:rsidR="00092EB6" w:rsidRPr="00AE4A53" w:rsidRDefault="00092EB6" w:rsidP="000E01F7">
      <w:pPr>
        <w:pStyle w:val="afc"/>
        <w:numPr>
          <w:ilvl w:val="0"/>
          <w:numId w:val="5"/>
        </w:numPr>
        <w:spacing w:after="0" w:line="33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AE4A53">
        <w:rPr>
          <w:rFonts w:ascii="Times New Roman" w:hAnsi="Times New Roman"/>
          <w:iCs/>
          <w:color w:val="000000"/>
          <w:sz w:val="28"/>
          <w:szCs w:val="28"/>
          <w:lang w:val="en-US"/>
        </w:rPr>
        <w:t>Zemlyak</w:t>
      </w:r>
      <w:bookmarkStart w:id="0" w:name="_GoBack"/>
      <w:bookmarkEnd w:id="0"/>
      <w:r w:rsidRPr="00AE4A53">
        <w:rPr>
          <w:rFonts w:ascii="Times New Roman" w:hAnsi="Times New Roman"/>
          <w:iCs/>
          <w:color w:val="000000"/>
          <w:sz w:val="28"/>
          <w:szCs w:val="28"/>
          <w:lang w:val="en-US"/>
        </w:rPr>
        <w:t>ov V.L., Klyuchnikov S. N</w:t>
      </w:r>
      <w:r w:rsidRPr="00AE4A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4A53">
        <w:rPr>
          <w:rFonts w:ascii="Times New Roman" w:hAnsi="Times New Roman"/>
          <w:bCs/>
          <w:color w:val="000000"/>
          <w:sz w:val="28"/>
          <w:szCs w:val="28"/>
          <w:lang w:val="en-US"/>
        </w:rPr>
        <w:t>Determination of the parameters of piezoceramic elements from amplitude measurements</w:t>
      </w:r>
      <w:r w:rsidRPr="00AE4A53">
        <w:rPr>
          <w:rFonts w:ascii="Times New Roman" w:hAnsi="Times New Roman"/>
          <w:color w:val="000000"/>
          <w:sz w:val="28"/>
          <w:szCs w:val="28"/>
          <w:lang w:val="en-US"/>
        </w:rPr>
        <w:t xml:space="preserve">// </w:t>
      </w:r>
      <w:hyperlink r:id="rId11" w:history="1">
        <w:r w:rsidRPr="00AE0867">
          <w:rPr>
            <w:rStyle w:val="af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Measurement Techniques</w:t>
        </w:r>
      </w:hyperlink>
      <w:r w:rsidRPr="00AE4A53">
        <w:rPr>
          <w:rFonts w:ascii="Times New Roman" w:hAnsi="Times New Roman"/>
          <w:color w:val="000000"/>
          <w:sz w:val="28"/>
          <w:szCs w:val="28"/>
          <w:lang w:val="en-US"/>
        </w:rPr>
        <w:t>. 2010. V. 53. N 4. P. 301.</w:t>
      </w:r>
    </w:p>
    <w:p w:rsidR="00092EB6" w:rsidRPr="00AE4A53" w:rsidRDefault="00092EB6" w:rsidP="000E01F7">
      <w:pPr>
        <w:pStyle w:val="afc"/>
        <w:numPr>
          <w:ilvl w:val="0"/>
          <w:numId w:val="5"/>
        </w:numPr>
        <w:spacing w:after="0" w:line="336" w:lineRule="auto"/>
        <w:ind w:left="426" w:hanging="43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A53">
        <w:rPr>
          <w:rFonts w:ascii="Times New Roman" w:hAnsi="Times New Roman"/>
          <w:spacing w:val="-4"/>
          <w:sz w:val="28"/>
          <w:szCs w:val="28"/>
        </w:rPr>
        <w:t>Земляков В. Л., Толмачев С.А.</w:t>
      </w:r>
      <w:r w:rsidRPr="00AE4A53">
        <w:rPr>
          <w:rFonts w:ascii="Times New Roman" w:hAnsi="Times New Roman"/>
          <w:snapToGrid w:val="0"/>
          <w:sz w:val="28"/>
          <w:szCs w:val="28"/>
        </w:rPr>
        <w:t>Диагностика пьезокерамического элемента по активной составляющей проводимости</w:t>
      </w:r>
      <w:r w:rsidRPr="00AE4A53">
        <w:rPr>
          <w:rFonts w:ascii="Times New Roman" w:hAnsi="Times New Roman"/>
          <w:sz w:val="28"/>
          <w:szCs w:val="28"/>
        </w:rPr>
        <w:t xml:space="preserve"> // Инженерный вестник Дона. 2013. № 2.</w:t>
      </w:r>
      <w:r w:rsidRPr="00AE4A53">
        <w:rPr>
          <w:rFonts w:ascii="Times New Roman" w:hAnsi="Times New Roman"/>
          <w:sz w:val="28"/>
          <w:szCs w:val="28"/>
          <w:lang w:val="en-US"/>
        </w:rPr>
        <w:t>URL</w:t>
      </w:r>
      <w:r w:rsidRPr="00AE4A53">
        <w:rPr>
          <w:rFonts w:ascii="Times New Roman" w:hAnsi="Times New Roman"/>
          <w:sz w:val="28"/>
          <w:szCs w:val="28"/>
        </w:rPr>
        <w:t xml:space="preserve">: </w:t>
      </w:r>
      <w:r w:rsidRPr="00E1696A">
        <w:rPr>
          <w:rFonts w:ascii="Times New Roman" w:eastAsia="Courier New" w:hAnsi="Times New Roman"/>
          <w:sz w:val="28"/>
          <w:szCs w:val="28"/>
        </w:rPr>
        <w:t>ivdon.ru/magazine/archive/n3y2013/</w:t>
      </w:r>
      <w:r w:rsidRPr="00AE4A53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AE4A53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AE4A53">
        <w:rPr>
          <w:rFonts w:ascii="Times New Roman" w:hAnsi="Times New Roman"/>
          <w:sz w:val="28"/>
          <w:szCs w:val="28"/>
        </w:rPr>
        <w:t>80</w:t>
      </w:r>
      <w:r w:rsidRPr="00AE4A53">
        <w:rPr>
          <w:rFonts w:ascii="Times New Roman" w:hAnsi="Times New Roman"/>
          <w:bCs/>
          <w:sz w:val="28"/>
          <w:szCs w:val="28"/>
        </w:rPr>
        <w:t>.</w:t>
      </w:r>
    </w:p>
    <w:p w:rsidR="00092EB6" w:rsidRPr="00AE4A53" w:rsidRDefault="00092EB6" w:rsidP="000E01F7">
      <w:pPr>
        <w:pStyle w:val="afc"/>
        <w:numPr>
          <w:ilvl w:val="0"/>
          <w:numId w:val="5"/>
        </w:numPr>
        <w:spacing w:after="0" w:line="33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A53">
        <w:rPr>
          <w:rFonts w:ascii="Times New Roman" w:hAnsi="Times New Roman"/>
          <w:spacing w:val="-4"/>
          <w:sz w:val="28"/>
          <w:szCs w:val="28"/>
        </w:rPr>
        <w:t>Земляков В. Л., Ключников С. Н.</w:t>
      </w:r>
      <w:r w:rsidRPr="00AE4A53">
        <w:rPr>
          <w:rFonts w:ascii="Times New Roman" w:hAnsi="Times New Roman"/>
          <w:sz w:val="28"/>
          <w:szCs w:val="28"/>
        </w:rPr>
        <w:t xml:space="preserve"> Упрощенное определение параметров пьезоматериалов на образцах элементов в форме диска. </w:t>
      </w:r>
      <w:r w:rsidRPr="00AE4A53">
        <w:rPr>
          <w:rFonts w:ascii="Times New Roman" w:hAnsi="Times New Roman"/>
          <w:bCs/>
          <w:sz w:val="28"/>
          <w:szCs w:val="28"/>
        </w:rPr>
        <w:t xml:space="preserve">Инженерный вестник Дона. – 2012. №3. </w:t>
      </w:r>
      <w:r w:rsidRPr="00AE4A53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AE4A53">
        <w:rPr>
          <w:rFonts w:ascii="Times New Roman" w:hAnsi="Times New Roman"/>
          <w:sz w:val="28"/>
          <w:szCs w:val="28"/>
        </w:rPr>
        <w:t xml:space="preserve">: </w:t>
      </w:r>
      <w:r w:rsidRPr="00E1696A">
        <w:rPr>
          <w:rFonts w:ascii="Times New Roman" w:hAnsi="Times New Roman"/>
          <w:sz w:val="28"/>
          <w:szCs w:val="28"/>
        </w:rPr>
        <w:t>ivdon.ru/magazine/archive/n3y2012/1038</w:t>
      </w:r>
      <w:r w:rsidRPr="00AE4A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2EB6" w:rsidRPr="00AE4A53" w:rsidRDefault="00092EB6" w:rsidP="000E01F7">
      <w:pPr>
        <w:pStyle w:val="afc"/>
        <w:numPr>
          <w:ilvl w:val="0"/>
          <w:numId w:val="5"/>
        </w:numPr>
        <w:spacing w:after="0" w:line="33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A53">
        <w:rPr>
          <w:rFonts w:ascii="Times New Roman" w:hAnsi="Times New Roman"/>
          <w:sz w:val="28"/>
          <w:szCs w:val="28"/>
        </w:rPr>
        <w:t>Земляков В. Л. Методы и средства технической диагностики пьезокерамических элементов // Изв. вузов. Приборостроение. 2010. № 10. С. 61–65.</w:t>
      </w:r>
    </w:p>
    <w:p w:rsidR="00092EB6" w:rsidRPr="00AE4A53" w:rsidRDefault="00092EB6" w:rsidP="000E01F7">
      <w:pPr>
        <w:pStyle w:val="afc"/>
        <w:numPr>
          <w:ilvl w:val="0"/>
          <w:numId w:val="5"/>
        </w:numPr>
        <w:spacing w:after="0" w:line="33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A53">
        <w:rPr>
          <w:rFonts w:ascii="Times New Roman" w:hAnsi="Times New Roman"/>
          <w:sz w:val="28"/>
          <w:szCs w:val="28"/>
        </w:rPr>
        <w:t>Янчич В.В. Пьезоэлектрические виброизмерительные преобразователи (акселерометры):</w:t>
      </w:r>
      <w:r w:rsidRPr="00AE4A53">
        <w:rPr>
          <w:rFonts w:ascii="Times New Roman" w:hAnsi="Times New Roman"/>
          <w:spacing w:val="-4"/>
          <w:sz w:val="28"/>
          <w:szCs w:val="28"/>
        </w:rPr>
        <w:t xml:space="preserve"> монография.</w:t>
      </w:r>
      <w:r w:rsidRPr="00AE4A53">
        <w:rPr>
          <w:rFonts w:ascii="Times New Roman" w:hAnsi="Times New Roman"/>
          <w:sz w:val="28"/>
          <w:szCs w:val="28"/>
        </w:rPr>
        <w:t xml:space="preserve"> Ростов н/Д: Изд-во ЮФУ, 2010. 304 с. (Пьезоэлектрическое приборостроение т. 7).</w:t>
      </w:r>
    </w:p>
    <w:p w:rsidR="00092EB6" w:rsidRPr="00AE4A53" w:rsidRDefault="00092EB6" w:rsidP="000E01F7">
      <w:pPr>
        <w:pStyle w:val="11"/>
        <w:numPr>
          <w:ilvl w:val="0"/>
          <w:numId w:val="5"/>
        </w:numPr>
        <w:shd w:val="clear" w:color="auto" w:fill="auto"/>
        <w:spacing w:line="336" w:lineRule="auto"/>
        <w:ind w:left="426" w:hanging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</w:rPr>
        <w:t>Аронов Б.С. Электромеханические преобразователи из пьезоэлектри-ческой керамики. Л.: Энергоатомиздат. 1990. 272 с.</w:t>
      </w:r>
    </w:p>
    <w:p w:rsidR="00092EB6" w:rsidRPr="00AE4A53" w:rsidRDefault="00092EB6" w:rsidP="000E01F7">
      <w:pPr>
        <w:pStyle w:val="11"/>
        <w:numPr>
          <w:ilvl w:val="0"/>
          <w:numId w:val="5"/>
        </w:numPr>
        <w:shd w:val="clear" w:color="auto" w:fill="auto"/>
        <w:spacing w:line="336" w:lineRule="auto"/>
        <w:ind w:left="426" w:hanging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</w:rPr>
        <w:t>Пьезокерамические преобразователи: Справочник / под ред. С.И. Пугачева. Л.: Судостроение, 1984. 356с.</w:t>
      </w:r>
    </w:p>
    <w:p w:rsidR="00092EB6" w:rsidRPr="00AE4A53" w:rsidRDefault="00092EB6" w:rsidP="00092EB6">
      <w:pPr>
        <w:pStyle w:val="11"/>
        <w:numPr>
          <w:ilvl w:val="0"/>
          <w:numId w:val="5"/>
        </w:numPr>
        <w:shd w:val="clear" w:color="auto" w:fill="auto"/>
        <w:spacing w:line="33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A53">
        <w:rPr>
          <w:rFonts w:ascii="Times New Roman" w:hAnsi="Times New Roman" w:cs="Times New Roman"/>
          <w:snapToGrid w:val="0"/>
          <w:spacing w:val="0"/>
          <w:sz w:val="28"/>
          <w:szCs w:val="28"/>
        </w:rPr>
        <w:t>Земляков В. Л. К</w:t>
      </w:r>
      <w:r w:rsidRPr="00AE4A53">
        <w:rPr>
          <w:rFonts w:ascii="Times New Roman" w:hAnsi="Times New Roman" w:cs="Times New Roman"/>
          <w:spacing w:val="0"/>
          <w:sz w:val="28"/>
          <w:szCs w:val="28"/>
        </w:rPr>
        <w:t>омпьютерное моделирование измерительных средств для контроля пьезомодуля // Изв. вузов. Сев.-Кав. регион. Технические науки. 2010. № 1. С. 42–44.</w:t>
      </w:r>
      <w:r w:rsidRPr="00AE4A53">
        <w:rPr>
          <w:rFonts w:ascii="Times New Roman" w:hAnsi="Times New Roman" w:cs="Times New Roman"/>
          <w:sz w:val="28"/>
          <w:szCs w:val="28"/>
        </w:rPr>
        <w:br w:type="page"/>
      </w:r>
    </w:p>
    <w:p w:rsidR="00092EB6" w:rsidRPr="00AE4A53" w:rsidRDefault="00092EB6" w:rsidP="00092EB6">
      <w:pPr>
        <w:jc w:val="center"/>
        <w:rPr>
          <w:b/>
          <w:szCs w:val="28"/>
        </w:rPr>
      </w:pPr>
      <w:r w:rsidRPr="00AE4A53">
        <w:rPr>
          <w:b/>
          <w:szCs w:val="28"/>
          <w:lang w:val="en-US"/>
        </w:rPr>
        <w:lastRenderedPageBreak/>
        <w:t>References</w:t>
      </w:r>
    </w:p>
    <w:p w:rsidR="00092EB6" w:rsidRPr="00AE4A53" w:rsidRDefault="00092EB6" w:rsidP="00092EB6">
      <w:pPr>
        <w:pStyle w:val="11"/>
        <w:numPr>
          <w:ilvl w:val="0"/>
          <w:numId w:val="10"/>
        </w:numPr>
        <w:shd w:val="clear" w:color="auto" w:fill="auto"/>
        <w:spacing w:line="360" w:lineRule="auto"/>
        <w:ind w:left="426" w:hanging="437"/>
        <w:contextualSpacing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Zemlyakov V. L. Metody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i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sredstva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izmereniy v p'ezoelektricheskom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priborostroenii: monografiya [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GB"/>
        </w:rPr>
        <w:t>Measurements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GB"/>
        </w:rPr>
        <w:t>Methods and Means in Piezoelectric Device-making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]. Rostov on Don. YuFU. 2009. 180 p. (P'ezoelektricheskoe</w:t>
      </w:r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priborostroenie. T. 5).</w:t>
      </w:r>
    </w:p>
    <w:p w:rsidR="00092EB6" w:rsidRPr="00AE4A53" w:rsidRDefault="00092EB6" w:rsidP="00092EB6">
      <w:pPr>
        <w:pStyle w:val="11"/>
        <w:numPr>
          <w:ilvl w:val="0"/>
          <w:numId w:val="10"/>
        </w:numPr>
        <w:shd w:val="clear" w:color="auto" w:fill="auto"/>
        <w:spacing w:line="360" w:lineRule="auto"/>
        <w:ind w:left="426" w:hanging="43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Zemlyakov V.L. Piezoelectrics and Related Materials: Investigations and Applications. 2012 2nd Quarter, pp. 117-142.</w:t>
      </w:r>
    </w:p>
    <w:p w:rsidR="00092EB6" w:rsidRPr="00AE4A53" w:rsidRDefault="00092EB6" w:rsidP="00092EB6">
      <w:pPr>
        <w:pStyle w:val="afc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/>
          <w:sz w:val="28"/>
          <w:szCs w:val="28"/>
          <w:lang w:val="en-US"/>
        </w:rPr>
      </w:pPr>
      <w:r w:rsidRPr="00AE4A53">
        <w:rPr>
          <w:rFonts w:ascii="Times New Roman" w:hAnsi="Times New Roman"/>
          <w:sz w:val="28"/>
          <w:szCs w:val="28"/>
          <w:lang w:val="en-US"/>
        </w:rPr>
        <w:t xml:space="preserve">Zemlyakov V.L., Klyuchnikov S. N. Measurement Techniques. 2010. </w:t>
      </w:r>
      <w:r w:rsidRPr="00AE4A53">
        <w:rPr>
          <w:rFonts w:ascii="Times New Roman" w:hAnsi="Times New Roman"/>
          <w:sz w:val="28"/>
          <w:szCs w:val="28"/>
          <w:lang w:val="en-US"/>
        </w:rPr>
        <w:br/>
        <w:t>V. 53. № 4. p. 301.</w:t>
      </w:r>
    </w:p>
    <w:p w:rsidR="00092EB6" w:rsidRPr="00AE4A53" w:rsidRDefault="00092EB6" w:rsidP="00092EB6">
      <w:pPr>
        <w:pStyle w:val="11"/>
        <w:numPr>
          <w:ilvl w:val="0"/>
          <w:numId w:val="10"/>
        </w:numPr>
        <w:shd w:val="clear" w:color="auto" w:fill="auto"/>
        <w:spacing w:line="360" w:lineRule="auto"/>
        <w:ind w:left="426" w:hanging="437"/>
        <w:contextualSpacing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Zemlyakov V. L., Tolmachev S.A. </w:t>
      </w:r>
      <w:r w:rsidR="00E1696A" w:rsidRPr="00E16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Inženernyj vestnik Dona (Rus)</w:t>
      </w:r>
      <w:r w:rsidR="00E1696A" w:rsidRPr="00E1696A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E1696A" w:rsidRPr="00CE3045">
        <w:rPr>
          <w:color w:val="000000"/>
          <w:szCs w:val="28"/>
          <w:lang w:val="en-US"/>
        </w:rPr>
        <w:t xml:space="preserve"> </w:t>
      </w:r>
      <w:r w:rsid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2013. № 2.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URL: ivdon.ru/magazine/archive/n3y2013/1780.</w:t>
      </w:r>
    </w:p>
    <w:p w:rsidR="00092EB6" w:rsidRPr="00AE4A53" w:rsidRDefault="00092EB6" w:rsidP="00092EB6">
      <w:pPr>
        <w:pStyle w:val="11"/>
        <w:numPr>
          <w:ilvl w:val="0"/>
          <w:numId w:val="10"/>
        </w:numPr>
        <w:shd w:val="clear" w:color="auto" w:fill="auto"/>
        <w:spacing w:line="360" w:lineRule="auto"/>
        <w:ind w:left="426" w:hanging="43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Zemlyakov V. L., Klyuchnikov S. N. </w:t>
      </w:r>
      <w:r w:rsidR="00E1696A" w:rsidRPr="00E16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Inženernyj vestnik Dona (Rus)</w:t>
      </w:r>
      <w:r w:rsidR="00E1696A" w:rsidRPr="00E1696A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2012. №3. </w:t>
      </w:r>
      <w:r w:rsidRPr="00AE4A53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AE4A53">
        <w:rPr>
          <w:rFonts w:ascii="Times New Roman" w:hAnsi="Times New Roman" w:cs="Times New Roman"/>
          <w:sz w:val="28"/>
          <w:szCs w:val="28"/>
        </w:rPr>
        <w:t xml:space="preserve">: </w:t>
      </w:r>
      <w:r w:rsidRPr="00E1696A">
        <w:rPr>
          <w:rFonts w:ascii="Times New Roman" w:hAnsi="Times New Roman" w:cs="Times New Roman"/>
          <w:sz w:val="28"/>
          <w:szCs w:val="28"/>
        </w:rPr>
        <w:t>ivdon.ru/magazine/archive/n3y2012/1038</w:t>
      </w:r>
    </w:p>
    <w:p w:rsidR="00092EB6" w:rsidRPr="00AE4A53" w:rsidRDefault="00092EB6" w:rsidP="00092EB6">
      <w:pPr>
        <w:pStyle w:val="11"/>
        <w:numPr>
          <w:ilvl w:val="0"/>
          <w:numId w:val="10"/>
        </w:numPr>
        <w:shd w:val="clear" w:color="auto" w:fill="auto"/>
        <w:spacing w:line="360" w:lineRule="auto"/>
        <w:ind w:left="426" w:hanging="43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Zemlyakov V. L. Izv. vuzov. Priborostroenie. 2010. № 10. pp. 61–65.</w:t>
      </w:r>
    </w:p>
    <w:p w:rsidR="00092EB6" w:rsidRPr="00AE4A53" w:rsidRDefault="00092EB6" w:rsidP="00092EB6">
      <w:pPr>
        <w:pStyle w:val="11"/>
        <w:numPr>
          <w:ilvl w:val="0"/>
          <w:numId w:val="10"/>
        </w:numPr>
        <w:shd w:val="clear" w:color="auto" w:fill="auto"/>
        <w:spacing w:line="360" w:lineRule="auto"/>
        <w:ind w:left="426" w:hanging="437"/>
        <w:contextualSpacing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Yanchich V.V. P'ezoelektricheskie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vibroizmeritel'nye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preobrazovateli (akselerometry): monografiya [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GB"/>
        </w:rPr>
        <w:t>Piezoelectric vibration-measuring converters (accelerometers)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]. Rostov on Don. YuFU. 20</w:t>
      </w:r>
      <w:r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>10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. </w:t>
      </w:r>
      <w:r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>304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p. (P'ezoelektricheskoe</w:t>
      </w:r>
      <w:r w:rsidR="00E1696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priborostroenie. T. 5).</w:t>
      </w:r>
    </w:p>
    <w:p w:rsidR="00092EB6" w:rsidRPr="00AE4A53" w:rsidRDefault="00092EB6" w:rsidP="00092EB6">
      <w:pPr>
        <w:pStyle w:val="11"/>
        <w:numPr>
          <w:ilvl w:val="0"/>
          <w:numId w:val="10"/>
        </w:numPr>
        <w:shd w:val="clear" w:color="auto" w:fill="auto"/>
        <w:spacing w:line="360" w:lineRule="auto"/>
        <w:ind w:left="426" w:hanging="437"/>
        <w:contextualSpacing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Aronov B.S. Elektromekhanicheskie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preobrazovateli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iz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p'ezoelektri-cheskoy</w:t>
      </w:r>
      <w:r w:rsidR="00E1696A" w:rsidRPr="00E1696A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 w:cs="Times New Roman"/>
          <w:spacing w:val="0"/>
          <w:sz w:val="28"/>
          <w:szCs w:val="28"/>
          <w:lang w:val="en-US"/>
        </w:rPr>
        <w:t>keramiki [Electromechanical converters from piezoelectric ceramics]. L.: Energoatomizdat. 1990. 272 p.</w:t>
      </w:r>
    </w:p>
    <w:p w:rsidR="00092EB6" w:rsidRPr="00AE4A53" w:rsidRDefault="00092EB6" w:rsidP="00092EB6">
      <w:pPr>
        <w:pStyle w:val="afc"/>
        <w:numPr>
          <w:ilvl w:val="0"/>
          <w:numId w:val="10"/>
        </w:numPr>
        <w:spacing w:line="360" w:lineRule="auto"/>
        <w:ind w:left="426" w:hanging="437"/>
        <w:jc w:val="both"/>
        <w:rPr>
          <w:rFonts w:ascii="Times New Roman" w:hAnsi="Times New Roman"/>
          <w:sz w:val="28"/>
          <w:szCs w:val="28"/>
          <w:lang w:val="en-US"/>
        </w:rPr>
      </w:pPr>
      <w:r w:rsidRPr="00AE4A53">
        <w:rPr>
          <w:rFonts w:ascii="Times New Roman" w:hAnsi="Times New Roman"/>
          <w:sz w:val="28"/>
          <w:szCs w:val="28"/>
          <w:lang w:val="en-US"/>
        </w:rPr>
        <w:t>P'ezokeramicheskie</w:t>
      </w:r>
      <w:r w:rsidR="00E1696A" w:rsidRPr="00E169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4A53">
        <w:rPr>
          <w:rFonts w:ascii="Times New Roman" w:hAnsi="Times New Roman"/>
          <w:sz w:val="28"/>
          <w:szCs w:val="28"/>
          <w:lang w:val="en-US"/>
        </w:rPr>
        <w:t>preobrazovateli: Spravochnik [Piesoceramic transformers. Reference manual]. Under S.I. Pugachev edition. L.:Sudostroenie, 1984. 356 p.</w:t>
      </w:r>
    </w:p>
    <w:p w:rsidR="008612E9" w:rsidRPr="00E1696A" w:rsidRDefault="00092EB6" w:rsidP="004174B1">
      <w:pPr>
        <w:pStyle w:val="afc"/>
        <w:numPr>
          <w:ilvl w:val="0"/>
          <w:numId w:val="10"/>
        </w:numPr>
        <w:spacing w:line="360" w:lineRule="auto"/>
        <w:ind w:left="426" w:hanging="437"/>
        <w:jc w:val="both"/>
        <w:rPr>
          <w:rFonts w:ascii="Times New Roman" w:hAnsi="Times New Roman"/>
          <w:sz w:val="28"/>
          <w:szCs w:val="28"/>
          <w:lang w:val="en-US"/>
        </w:rPr>
      </w:pPr>
      <w:r w:rsidRPr="00CA7F34">
        <w:rPr>
          <w:rFonts w:ascii="Times New Roman" w:hAnsi="Times New Roman"/>
          <w:sz w:val="28"/>
          <w:szCs w:val="28"/>
          <w:lang w:val="en-US"/>
        </w:rPr>
        <w:t>Zemlyakov V. L. Izv. vuzov. Sev.-Kav. region. Tekhnicheskie</w:t>
      </w:r>
      <w:r w:rsidR="00E1696A" w:rsidRPr="00457A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7F34">
        <w:rPr>
          <w:rFonts w:ascii="Times New Roman" w:hAnsi="Times New Roman"/>
          <w:sz w:val="28"/>
          <w:szCs w:val="28"/>
          <w:lang w:val="en-US"/>
        </w:rPr>
        <w:t xml:space="preserve">nauki. 2010. </w:t>
      </w:r>
      <w:r w:rsidRPr="00CA7F34">
        <w:rPr>
          <w:rFonts w:ascii="Times New Roman" w:hAnsi="Times New Roman"/>
          <w:sz w:val="28"/>
          <w:szCs w:val="28"/>
          <w:lang w:val="en-US"/>
        </w:rPr>
        <w:br/>
        <w:t>№ 1. pp. 42–44.</w:t>
      </w:r>
    </w:p>
    <w:sectPr w:rsidR="008612E9" w:rsidRPr="00E1696A" w:rsidSect="004A53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FF" w:rsidRPr="006768CD" w:rsidRDefault="008C41FF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8C41FF" w:rsidRPr="006768CD" w:rsidRDefault="008C41FF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55" w:rsidRDefault="006F0B5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A7" w:rsidRDefault="00AC27D4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AC27D4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CD1CA7" w:rsidRPr="00327213" w:rsidRDefault="00CD1CA7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55" w:rsidRDefault="006F0B5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FF" w:rsidRPr="006768CD" w:rsidRDefault="008C41FF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8C41FF" w:rsidRPr="006768CD" w:rsidRDefault="008C41FF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55" w:rsidRDefault="006F0B5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A7" w:rsidRPr="007B084A" w:rsidRDefault="00CD1CA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D1CA7" w:rsidRPr="005B7991" w:rsidRDefault="00CD1CA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CD1CA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CD1CA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CD1CA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CD1CA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CD1CA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CD1CA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2016/</w:t>
    </w:r>
    <w:r w:rsidR="00CF5FF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3496</w:t>
    </w:r>
  </w:p>
  <w:p w:rsidR="00CD1CA7" w:rsidRPr="00630289" w:rsidRDefault="00CD1CA7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CD1CA7" w:rsidRPr="00E5519B" w:rsidRDefault="00AC27D4" w:rsidP="00EE5198">
    <w:pPr>
      <w:pStyle w:val="af5"/>
      <w:rPr>
        <w:b/>
        <w:bCs/>
        <w:color w:val="000080"/>
        <w:sz w:val="24"/>
        <w:u w:color="000080"/>
      </w:rPr>
    </w:pPr>
    <w:r w:rsidRPr="00AC27D4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55" w:rsidRDefault="006F0B5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344"/>
    <w:multiLevelType w:val="hybridMultilevel"/>
    <w:tmpl w:val="85A4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61F"/>
    <w:multiLevelType w:val="hybridMultilevel"/>
    <w:tmpl w:val="1B5A8DF8"/>
    <w:lvl w:ilvl="0" w:tplc="04C0B7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41AF"/>
    <w:multiLevelType w:val="hybridMultilevel"/>
    <w:tmpl w:val="1B8E9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E64861"/>
    <w:multiLevelType w:val="hybridMultilevel"/>
    <w:tmpl w:val="CE8EAE00"/>
    <w:lvl w:ilvl="0" w:tplc="6E24E8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2532"/>
    <w:multiLevelType w:val="hybridMultilevel"/>
    <w:tmpl w:val="6E98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48A4"/>
    <w:rsid w:val="00047CEE"/>
    <w:rsid w:val="00052352"/>
    <w:rsid w:val="00067060"/>
    <w:rsid w:val="00092DD5"/>
    <w:rsid w:val="00092EB6"/>
    <w:rsid w:val="000A5E85"/>
    <w:rsid w:val="000B5B28"/>
    <w:rsid w:val="000B736B"/>
    <w:rsid w:val="000D00AA"/>
    <w:rsid w:val="000D43F0"/>
    <w:rsid w:val="000D6776"/>
    <w:rsid w:val="000D6E46"/>
    <w:rsid w:val="000E01F7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5410"/>
    <w:rsid w:val="00176005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D731D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92676"/>
    <w:rsid w:val="003A0929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57A8D"/>
    <w:rsid w:val="00470B78"/>
    <w:rsid w:val="00481858"/>
    <w:rsid w:val="0049458D"/>
    <w:rsid w:val="004A1D9A"/>
    <w:rsid w:val="004A53A0"/>
    <w:rsid w:val="004C7158"/>
    <w:rsid w:val="004E15FD"/>
    <w:rsid w:val="004F7CD7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6D26F5"/>
    <w:rsid w:val="006F0B55"/>
    <w:rsid w:val="00707144"/>
    <w:rsid w:val="00715002"/>
    <w:rsid w:val="007378AE"/>
    <w:rsid w:val="0074007F"/>
    <w:rsid w:val="00742588"/>
    <w:rsid w:val="00750B49"/>
    <w:rsid w:val="00761C91"/>
    <w:rsid w:val="00786C16"/>
    <w:rsid w:val="007902C5"/>
    <w:rsid w:val="007A197B"/>
    <w:rsid w:val="007B084A"/>
    <w:rsid w:val="007B1233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364F7"/>
    <w:rsid w:val="00845F4E"/>
    <w:rsid w:val="008612E9"/>
    <w:rsid w:val="0086447C"/>
    <w:rsid w:val="00870E67"/>
    <w:rsid w:val="00872723"/>
    <w:rsid w:val="008803C7"/>
    <w:rsid w:val="008821AA"/>
    <w:rsid w:val="00890392"/>
    <w:rsid w:val="0089311C"/>
    <w:rsid w:val="00894CE8"/>
    <w:rsid w:val="008B3718"/>
    <w:rsid w:val="008C41FF"/>
    <w:rsid w:val="008C7D7E"/>
    <w:rsid w:val="008D11FD"/>
    <w:rsid w:val="008D22BE"/>
    <w:rsid w:val="008D392E"/>
    <w:rsid w:val="008E44DA"/>
    <w:rsid w:val="008F08A8"/>
    <w:rsid w:val="008F0EF5"/>
    <w:rsid w:val="009014C8"/>
    <w:rsid w:val="00902D0E"/>
    <w:rsid w:val="0090460E"/>
    <w:rsid w:val="00957523"/>
    <w:rsid w:val="00957D1A"/>
    <w:rsid w:val="0096055E"/>
    <w:rsid w:val="00964E13"/>
    <w:rsid w:val="00971400"/>
    <w:rsid w:val="00992E77"/>
    <w:rsid w:val="009B6A26"/>
    <w:rsid w:val="009D29D6"/>
    <w:rsid w:val="009D3CBC"/>
    <w:rsid w:val="009E28D4"/>
    <w:rsid w:val="00A125C0"/>
    <w:rsid w:val="00A265A5"/>
    <w:rsid w:val="00A34CE7"/>
    <w:rsid w:val="00A41F00"/>
    <w:rsid w:val="00A423BE"/>
    <w:rsid w:val="00A44AA2"/>
    <w:rsid w:val="00A46EAB"/>
    <w:rsid w:val="00A62714"/>
    <w:rsid w:val="00A81FEB"/>
    <w:rsid w:val="00A822C2"/>
    <w:rsid w:val="00A937C7"/>
    <w:rsid w:val="00A9746C"/>
    <w:rsid w:val="00AB42BB"/>
    <w:rsid w:val="00AB6B76"/>
    <w:rsid w:val="00AC27D4"/>
    <w:rsid w:val="00AC364A"/>
    <w:rsid w:val="00AE0867"/>
    <w:rsid w:val="00AE4A53"/>
    <w:rsid w:val="00B031D1"/>
    <w:rsid w:val="00B248F9"/>
    <w:rsid w:val="00B32EC7"/>
    <w:rsid w:val="00B52DB8"/>
    <w:rsid w:val="00B64F1F"/>
    <w:rsid w:val="00B82B80"/>
    <w:rsid w:val="00B928C1"/>
    <w:rsid w:val="00B95AF0"/>
    <w:rsid w:val="00BA460F"/>
    <w:rsid w:val="00BA4908"/>
    <w:rsid w:val="00BB6933"/>
    <w:rsid w:val="00BC3051"/>
    <w:rsid w:val="00BD0849"/>
    <w:rsid w:val="00BD772F"/>
    <w:rsid w:val="00C11012"/>
    <w:rsid w:val="00C164B7"/>
    <w:rsid w:val="00C22A86"/>
    <w:rsid w:val="00C22D03"/>
    <w:rsid w:val="00C23F97"/>
    <w:rsid w:val="00C40AE0"/>
    <w:rsid w:val="00C5707C"/>
    <w:rsid w:val="00C5790E"/>
    <w:rsid w:val="00C65ECD"/>
    <w:rsid w:val="00C66C13"/>
    <w:rsid w:val="00C75BCC"/>
    <w:rsid w:val="00CA1D54"/>
    <w:rsid w:val="00CA7F34"/>
    <w:rsid w:val="00CB13F7"/>
    <w:rsid w:val="00CB2C81"/>
    <w:rsid w:val="00CC5F25"/>
    <w:rsid w:val="00CC7820"/>
    <w:rsid w:val="00CD1CA7"/>
    <w:rsid w:val="00CE1D56"/>
    <w:rsid w:val="00CF1975"/>
    <w:rsid w:val="00CF4481"/>
    <w:rsid w:val="00CF5FFD"/>
    <w:rsid w:val="00D03BE4"/>
    <w:rsid w:val="00D20B76"/>
    <w:rsid w:val="00D316B3"/>
    <w:rsid w:val="00D3456B"/>
    <w:rsid w:val="00D9675F"/>
    <w:rsid w:val="00DA3CB8"/>
    <w:rsid w:val="00DA6FC9"/>
    <w:rsid w:val="00DB0A34"/>
    <w:rsid w:val="00DB3224"/>
    <w:rsid w:val="00DC708F"/>
    <w:rsid w:val="00DE2508"/>
    <w:rsid w:val="00E06CD1"/>
    <w:rsid w:val="00E1696A"/>
    <w:rsid w:val="00E35CAD"/>
    <w:rsid w:val="00E37E3E"/>
    <w:rsid w:val="00E4395D"/>
    <w:rsid w:val="00E43C26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B0643"/>
    <w:rsid w:val="00FC4B4D"/>
    <w:rsid w:val="00FC67FF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Exact">
    <w:name w:val="Основной текст Exact"/>
    <w:basedOn w:val="a0"/>
    <w:rsid w:val="00092EB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5"/>
      <w:sz w:val="31"/>
      <w:szCs w:val="31"/>
      <w:u w:val="none"/>
    </w:rPr>
  </w:style>
  <w:style w:type="character" w:customStyle="1" w:styleId="Exact0">
    <w:name w:val="Основной текст + Малые прописные Exact"/>
    <w:basedOn w:val="af9"/>
    <w:rsid w:val="00092EB6"/>
    <w:rPr>
      <w:rFonts w:ascii="Garamond" w:eastAsia="Garamond" w:hAnsi="Garamond" w:cs="Garamond"/>
      <w:smallCaps/>
      <w:spacing w:val="15"/>
      <w:sz w:val="31"/>
      <w:szCs w:val="31"/>
      <w:shd w:val="clear" w:color="auto" w:fill="FFFFFF"/>
      <w:lang w:val="en-US"/>
    </w:rPr>
  </w:style>
  <w:style w:type="character" w:customStyle="1" w:styleId="af9">
    <w:name w:val="Основной текст_"/>
    <w:basedOn w:val="a0"/>
    <w:link w:val="11"/>
    <w:rsid w:val="00092EB6"/>
    <w:rPr>
      <w:rFonts w:ascii="Garamond" w:eastAsia="Garamond" w:hAnsi="Garamond" w:cs="Garamond"/>
      <w:spacing w:val="10"/>
      <w:sz w:val="33"/>
      <w:szCs w:val="33"/>
      <w:shd w:val="clear" w:color="auto" w:fill="FFFFFF"/>
    </w:rPr>
  </w:style>
  <w:style w:type="character" w:customStyle="1" w:styleId="2pt">
    <w:name w:val="Основной текст + Курсив;Интервал 2 pt"/>
    <w:basedOn w:val="af9"/>
    <w:rsid w:val="00092EB6"/>
    <w:rPr>
      <w:rFonts w:ascii="Garamond" w:eastAsia="Garamond" w:hAnsi="Garamond" w:cs="Garamond"/>
      <w:i/>
      <w:iCs/>
      <w:color w:val="000000"/>
      <w:spacing w:val="5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21pt0pt">
    <w:name w:val="Основной текст + 21 pt;Полужирный;Курсив;Интервал 0 pt"/>
    <w:basedOn w:val="af9"/>
    <w:rsid w:val="00092EB6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42"/>
      <w:szCs w:val="42"/>
      <w:shd w:val="clear" w:color="auto" w:fill="FFFFFF"/>
    </w:rPr>
  </w:style>
  <w:style w:type="paragraph" w:customStyle="1" w:styleId="11">
    <w:name w:val="Основной текст1"/>
    <w:basedOn w:val="a"/>
    <w:link w:val="af9"/>
    <w:rsid w:val="00092EB6"/>
    <w:pPr>
      <w:widowControl w:val="0"/>
      <w:shd w:val="clear" w:color="auto" w:fill="FFFFFF"/>
      <w:spacing w:line="353" w:lineRule="exact"/>
      <w:jc w:val="left"/>
    </w:pPr>
    <w:rPr>
      <w:rFonts w:ascii="Garamond" w:eastAsia="Garamond" w:hAnsi="Garamond" w:cs="Garamond"/>
      <w:spacing w:val="10"/>
      <w:sz w:val="33"/>
      <w:szCs w:val="33"/>
    </w:rPr>
  </w:style>
  <w:style w:type="character" w:customStyle="1" w:styleId="110">
    <w:name w:val="Основной текст + 11"/>
    <w:aliases w:val="5 pt,Курсив,Интервал 1 pt,Основной текст + 7,Основной текст (4) + 7,Интервал 2 pt Exact,Основной текст (4) + Courier New,9"/>
    <w:basedOn w:val="af9"/>
    <w:rsid w:val="00092EB6"/>
    <w:rPr>
      <w:rFonts w:ascii="Bookman Old Style" w:eastAsia="Bookman Old Style" w:hAnsi="Bookman Old Style" w:cs="Bookman Old Style"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092EB6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EB6"/>
    <w:pPr>
      <w:widowControl w:val="0"/>
      <w:shd w:val="clear" w:color="auto" w:fill="FFFFFF"/>
      <w:spacing w:line="188" w:lineRule="exact"/>
    </w:pPr>
    <w:rPr>
      <w:rFonts w:ascii="Calibri" w:hAnsi="Calibri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092EB6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2EB6"/>
    <w:pPr>
      <w:widowControl w:val="0"/>
      <w:shd w:val="clear" w:color="auto" w:fill="FFFFFF"/>
      <w:spacing w:line="225" w:lineRule="exact"/>
      <w:jc w:val="center"/>
    </w:pPr>
    <w:rPr>
      <w:rFonts w:ascii="Candara" w:eastAsia="Candara" w:hAnsi="Candara" w:cs="Candara"/>
      <w:sz w:val="19"/>
      <w:szCs w:val="19"/>
    </w:rPr>
  </w:style>
  <w:style w:type="character" w:customStyle="1" w:styleId="CourierNew">
    <w:name w:val="Основной текст + Courier New"/>
    <w:aliases w:val="9 pt"/>
    <w:basedOn w:val="af9"/>
    <w:rsid w:val="00092EB6"/>
    <w:rPr>
      <w:rFonts w:ascii="Courier New" w:eastAsia="Courier New" w:hAnsi="Courier New" w:cs="Courier New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locked/>
    <w:rsid w:val="00092EB6"/>
    <w:rPr>
      <w:spacing w:val="-40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92EB6"/>
    <w:pPr>
      <w:widowControl w:val="0"/>
      <w:shd w:val="clear" w:color="auto" w:fill="FFFFFF"/>
      <w:spacing w:before="60" w:after="120" w:line="0" w:lineRule="atLeast"/>
      <w:jc w:val="left"/>
    </w:pPr>
    <w:rPr>
      <w:rFonts w:ascii="Calibri" w:hAnsi="Calibri"/>
      <w:spacing w:val="-40"/>
      <w:sz w:val="18"/>
      <w:szCs w:val="18"/>
    </w:rPr>
  </w:style>
  <w:style w:type="character" w:customStyle="1" w:styleId="120pt">
    <w:name w:val="Основной текст (12) + Интервал 0 pt"/>
    <w:basedOn w:val="12"/>
    <w:rsid w:val="00092EB6"/>
    <w:rPr>
      <w:rFonts w:ascii="Courier New" w:eastAsia="Courier New" w:hAnsi="Courier New" w:cs="Courier New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092EB6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2EB6"/>
    <w:pPr>
      <w:widowControl w:val="0"/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4Exact">
    <w:name w:val="Основной текст (4) Exact"/>
    <w:basedOn w:val="a0"/>
    <w:rsid w:val="00092EB6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0"/>
      <w:szCs w:val="20"/>
      <w:u w:val="none"/>
      <w:effect w:val="none"/>
    </w:rPr>
  </w:style>
  <w:style w:type="character" w:customStyle="1" w:styleId="46pt">
    <w:name w:val="Основной текст (4) + 6 pt"/>
    <w:aliases w:val="Малые прописные,Интервал 0 pt Exact"/>
    <w:basedOn w:val="4"/>
    <w:rsid w:val="00092EB6"/>
    <w:rPr>
      <w:rFonts w:ascii="Lucida Sans Unicode" w:eastAsia="Lucida Sans Unicode" w:hAnsi="Lucida Sans Unicode" w:cs="Lucida Sans Unicode"/>
      <w:smallCaps/>
      <w:color w:val="000000"/>
      <w:spacing w:val="-15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Consolas11pt">
    <w:name w:val="Основной текст + Consolas;11 pt"/>
    <w:basedOn w:val="af9"/>
    <w:rsid w:val="00092EB6"/>
    <w:rPr>
      <w:rFonts w:ascii="Consolas" w:eastAsia="Consolas" w:hAnsi="Consolas" w:cs="Consolas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9"/>
    <w:rsid w:val="00092EB6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6pt">
    <w:name w:val="Основной текст + Интервал 6 pt"/>
    <w:basedOn w:val="af9"/>
    <w:rsid w:val="00092EB6"/>
    <w:rPr>
      <w:rFonts w:ascii="Times New Roman" w:eastAsia="Times New Roman" w:hAnsi="Times New Roman" w:cs="Times New Roman"/>
      <w:spacing w:val="120"/>
      <w:sz w:val="23"/>
      <w:szCs w:val="23"/>
      <w:shd w:val="clear" w:color="auto" w:fill="FFFFFF"/>
    </w:rPr>
  </w:style>
  <w:style w:type="character" w:customStyle="1" w:styleId="7pt">
    <w:name w:val="Основной текст + Интервал 7 pt"/>
    <w:basedOn w:val="af9"/>
    <w:rsid w:val="00092EB6"/>
    <w:rPr>
      <w:rFonts w:ascii="Times New Roman" w:eastAsia="Times New Roman" w:hAnsi="Times New Roman" w:cs="Times New Roman"/>
      <w:spacing w:val="140"/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rsid w:val="00092EB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Consolas265pt">
    <w:name w:val="Основной текст + Consolas;26;5 pt;Курсив"/>
    <w:basedOn w:val="af9"/>
    <w:rsid w:val="00092EB6"/>
    <w:rPr>
      <w:rFonts w:ascii="Consolas" w:eastAsia="Consolas" w:hAnsi="Consolas" w:cs="Consolas"/>
      <w:i/>
      <w:iCs/>
      <w:spacing w:val="0"/>
      <w:sz w:val="53"/>
      <w:szCs w:val="5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EB6"/>
    <w:rPr>
      <w:rFonts w:ascii="Consolas" w:eastAsia="Consolas" w:hAnsi="Consolas" w:cs="Consolas"/>
      <w:sz w:val="22"/>
      <w:szCs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092EB6"/>
    <w:pPr>
      <w:shd w:val="clear" w:color="auto" w:fill="FFFFFF"/>
      <w:spacing w:line="265" w:lineRule="exact"/>
      <w:ind w:hanging="640"/>
      <w:jc w:val="left"/>
      <w:outlineLvl w:val="0"/>
    </w:pPr>
    <w:rPr>
      <w:sz w:val="23"/>
      <w:szCs w:val="23"/>
    </w:rPr>
  </w:style>
  <w:style w:type="paragraph" w:customStyle="1" w:styleId="22">
    <w:name w:val="Основной текст (2)"/>
    <w:basedOn w:val="a"/>
    <w:link w:val="21"/>
    <w:rsid w:val="00092EB6"/>
    <w:pPr>
      <w:shd w:val="clear" w:color="auto" w:fill="FFFFFF"/>
      <w:spacing w:line="0" w:lineRule="atLeast"/>
      <w:jc w:val="left"/>
    </w:pPr>
    <w:rPr>
      <w:rFonts w:ascii="Consolas" w:eastAsia="Consolas" w:hAnsi="Consolas" w:cs="Consolas"/>
      <w:sz w:val="22"/>
      <w:szCs w:val="22"/>
    </w:rPr>
  </w:style>
  <w:style w:type="paragraph" w:styleId="afa">
    <w:name w:val="Body Text Indent"/>
    <w:basedOn w:val="a"/>
    <w:link w:val="afb"/>
    <w:rsid w:val="00092EB6"/>
    <w:pPr>
      <w:spacing w:line="240" w:lineRule="auto"/>
      <w:ind w:firstLine="567"/>
    </w:pPr>
    <w:rPr>
      <w:szCs w:val="20"/>
    </w:rPr>
  </w:style>
  <w:style w:type="character" w:customStyle="1" w:styleId="afb">
    <w:name w:val="Основной текст с отступом Знак"/>
    <w:basedOn w:val="a0"/>
    <w:link w:val="afa"/>
    <w:rsid w:val="00092EB6"/>
    <w:rPr>
      <w:rFonts w:ascii="Times New Roman" w:hAnsi="Times New Roman"/>
      <w:sz w:val="28"/>
    </w:rPr>
  </w:style>
  <w:style w:type="paragraph" w:styleId="afc">
    <w:name w:val="List Paragraph"/>
    <w:basedOn w:val="a"/>
    <w:uiPriority w:val="34"/>
    <w:qFormat/>
    <w:rsid w:val="00092E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title_about.asp?id=18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13410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13</cp:revision>
  <cp:lastPrinted>2014-12-31T14:32:00Z</cp:lastPrinted>
  <dcterms:created xsi:type="dcterms:W3CDTF">2016-01-29T10:02:00Z</dcterms:created>
  <dcterms:modified xsi:type="dcterms:W3CDTF">2016-02-04T15:46:00Z</dcterms:modified>
</cp:coreProperties>
</file>